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9F4"/>
  <w:body>
    <w:p w14:paraId="14C9624C" w14:textId="3E4BDD70" w:rsidR="00327AD7" w:rsidRDefault="00655E65" w:rsidP="00E35EF1">
      <w:r>
        <w:rPr>
          <w:noProof/>
        </w:rPr>
        <mc:AlternateContent>
          <mc:Choice Requires="wps">
            <w:drawing>
              <wp:anchor distT="45720" distB="45720" distL="114300" distR="114300" simplePos="0" relativeHeight="251701248" behindDoc="0" locked="0" layoutInCell="1" allowOverlap="1" wp14:anchorId="358F1CDE" wp14:editId="3A2E74B4">
                <wp:simplePos x="0" y="0"/>
                <wp:positionH relativeFrom="margin">
                  <wp:align>right</wp:align>
                </wp:positionH>
                <wp:positionV relativeFrom="paragraph">
                  <wp:posOffset>7519670</wp:posOffset>
                </wp:positionV>
                <wp:extent cx="5949950" cy="701040"/>
                <wp:effectExtent l="0" t="0" r="0" b="381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701040"/>
                        </a:xfrm>
                        <a:prstGeom prst="rect">
                          <a:avLst/>
                        </a:prstGeom>
                        <a:noFill/>
                        <a:ln w="9525">
                          <a:noFill/>
                          <a:miter lim="800000"/>
                          <a:headEnd/>
                          <a:tailEnd/>
                        </a:ln>
                      </wps:spPr>
                      <wps:txbx>
                        <w:txbxContent>
                          <w:p w14:paraId="52A2DF72" w14:textId="77777777" w:rsidR="00655E65" w:rsidRPr="00655E65" w:rsidRDefault="00655E65" w:rsidP="00655E65">
                            <w:pPr>
                              <w:rPr>
                                <w:rFonts w:ascii="Arial Narrow" w:hAnsi="Arial Narrow"/>
                                <w:color w:val="0E5447"/>
                                <w:sz w:val="19"/>
                                <w:szCs w:val="19"/>
                              </w:rPr>
                            </w:pPr>
                            <w:r w:rsidRPr="00655E65">
                              <w:rPr>
                                <w:rFonts w:ascii="Arial Narrow" w:hAnsi="Arial Narrow"/>
                                <w:color w:val="0E5447"/>
                                <w:sz w:val="19"/>
                                <w:szCs w:val="19"/>
                              </w:rPr>
                              <w:t xml:space="preserve">DTCC is the premier post-trade market infrastructure for the global financial services industry. From 20 locations around the world, DTCC, through its subsidiaries, automates, centralizes, and standardizes the processing of financial transactions, mitigating risk, increasing transparency, enhancing performance and driving efficiency for thousands of broker/dealers, custodian banks and asset managers. To learn more, visit </w:t>
                            </w:r>
                            <w:hyperlink r:id="rId9" w:history="1">
                              <w:r w:rsidRPr="00655E65">
                                <w:rPr>
                                  <w:rStyle w:val="Hyperlink"/>
                                  <w:rFonts w:ascii="Arial Narrow" w:hAnsi="Arial Narrow"/>
                                  <w:sz w:val="19"/>
                                  <w:szCs w:val="19"/>
                                </w:rPr>
                                <w:t>www.dtcc.com</w:t>
                              </w:r>
                            </w:hyperlink>
                            <w:r w:rsidRPr="00655E65">
                              <w:rPr>
                                <w:rFonts w:ascii="Arial Narrow" w:hAnsi="Arial Narrow"/>
                                <w:color w:val="0E5447"/>
                                <w:sz w:val="19"/>
                                <w:szCs w:val="19"/>
                              </w:rPr>
                              <w:t>.</w:t>
                            </w:r>
                          </w:p>
                          <w:p w14:paraId="49C05E09" w14:textId="77777777" w:rsidR="00440720" w:rsidRPr="00490334" w:rsidRDefault="00440720" w:rsidP="00440720">
                            <w:pPr>
                              <w:rPr>
                                <w:rFonts w:asciiTheme="majorHAnsi" w:hAnsiTheme="majorHAnsi" w:cstheme="minorHAnsi"/>
                                <w:color w:val="0E544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F1CDE" id="_x0000_t202" coordsize="21600,21600" o:spt="202" path="m,l,21600r21600,l21600,xe">
                <v:stroke joinstyle="miter"/>
                <v:path gradientshapeok="t" o:connecttype="rect"/>
              </v:shapetype>
              <v:shape id="Text Box 2" o:spid="_x0000_s1026" type="#_x0000_t202" style="position:absolute;margin-left:417.3pt;margin-top:592.1pt;width:468.5pt;height:55.2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" filled="f" stroked="f">
                <v:textbox>
                  <w:txbxContent>
                    <w:p w14:paraId="52A2DF72" w14:textId="77777777" w:rsidR="00655E65" w:rsidRPr="00655E65" w:rsidRDefault="00655E65" w:rsidP="00655E65">
                      <w:pPr>
                        <w:rPr>
                          <w:rFonts w:ascii="Arial Narrow" w:hAnsi="Arial Narrow"/>
                          <w:color w:val="0E5447"/>
                          <w:sz w:val="19"/>
                          <w:szCs w:val="19"/>
                        </w:rPr>
                      </w:pPr>
                      <w:r w:rsidRPr="00655E65">
                        <w:rPr>
                          <w:rFonts w:ascii="Arial Narrow" w:hAnsi="Arial Narrow"/>
                          <w:color w:val="0E5447"/>
                          <w:sz w:val="19"/>
                          <w:szCs w:val="19"/>
                        </w:rPr>
                        <w:t xml:space="preserve">DTCC is the premier post-trade market infrastructure for the global financial services industry. From 20 locations around the world, DTCC, through its subsidiaries, automates, centralizes, and standardizes the processing of financial transactions, mitigating risk, increasing transparency, enhancing performance and driving efficiency for thousands of broker/dealers, custodian banks and asset managers. To learn more, visit </w:t>
                      </w:r>
                      <w:hyperlink r:id="rId10" w:history="1">
                        <w:r w:rsidRPr="00655E65">
                          <w:rPr>
                            <w:rStyle w:val="Hyperlink"/>
                            <w:rFonts w:ascii="Arial Narrow" w:hAnsi="Arial Narrow"/>
                            <w:sz w:val="19"/>
                            <w:szCs w:val="19"/>
                          </w:rPr>
                          <w:t>www.dtcc.com</w:t>
                        </w:r>
                      </w:hyperlink>
                      <w:r w:rsidRPr="00655E65">
                        <w:rPr>
                          <w:rFonts w:ascii="Arial Narrow" w:hAnsi="Arial Narrow"/>
                          <w:color w:val="0E5447"/>
                          <w:sz w:val="19"/>
                          <w:szCs w:val="19"/>
                        </w:rPr>
                        <w:t>.</w:t>
                      </w:r>
                    </w:p>
                    <w:p w14:paraId="49C05E09" w14:textId="77777777" w:rsidR="00440720" w:rsidRPr="00490334" w:rsidRDefault="00440720" w:rsidP="00440720">
                      <w:pPr>
                        <w:rPr>
                          <w:rFonts w:asciiTheme="majorHAnsi" w:hAnsiTheme="majorHAnsi" w:cstheme="minorHAnsi"/>
                          <w:color w:val="0E5447"/>
                        </w:rPr>
                      </w:pPr>
                    </w:p>
                  </w:txbxContent>
                </v:textbox>
                <w10:wrap type="square" anchorx="margin"/>
              </v:shape>
            </w:pict>
          </mc:Fallback>
        </mc:AlternateContent>
      </w:r>
      <w:r w:rsidR="00D87826">
        <w:rPr>
          <w:noProof/>
        </w:rPr>
        <mc:AlternateContent>
          <mc:Choice Requires="wps">
            <w:drawing>
              <wp:anchor distT="45720" distB="45720" distL="114300" distR="114300" simplePos="0" relativeHeight="251663360" behindDoc="0" locked="0" layoutInCell="1" allowOverlap="1" wp14:anchorId="25830DE9" wp14:editId="4ACFE337">
                <wp:simplePos x="0" y="0"/>
                <wp:positionH relativeFrom="margin">
                  <wp:posOffset>-635</wp:posOffset>
                </wp:positionH>
                <wp:positionV relativeFrom="paragraph">
                  <wp:posOffset>2561590</wp:posOffset>
                </wp:positionV>
                <wp:extent cx="6089650" cy="488188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4881880"/>
                        </a:xfrm>
                        <a:prstGeom prst="rect">
                          <a:avLst/>
                        </a:prstGeom>
                        <a:noFill/>
                        <a:ln w="9525">
                          <a:noFill/>
                          <a:miter lim="800000"/>
                          <a:headEnd/>
                          <a:tailEnd/>
                        </a:ln>
                      </wps:spPr>
                      <wps:txbx>
                        <w:txbxContent>
                          <w:p w14:paraId="000D185B" w14:textId="3E1C0C39" w:rsid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Valden Paes is Managing Director and Head of Enterprise Digital Solutions at DTCC. As the Head of Digital Solutions, he leads a dynamic team responsible for driving digital transformation across our organization. With a focus on innovation and efficiency, he oversees the development and implementation of cutting-edge digital strategies that enhance operational processes and improve customer experiences. His role involves collaborating with cross-functional teams to integrate advanced technologies, streamline workflows, and ensure the seamless delivery of digital services.</w:t>
                            </w:r>
                            <w:r>
                              <w:rPr>
                                <w:rFonts w:asciiTheme="minorHAnsi" w:eastAsia="Times New Roman" w:hAnsiTheme="minorHAnsi" w:cstheme="minorHAnsi"/>
                                <w:bCs/>
                                <w:iCs/>
                                <w:color w:val="0E5447"/>
                                <w:sz w:val="22"/>
                              </w:rPr>
                              <w:t xml:space="preserve"> In addition, Valden is responsible for several Enterprise Platforms that supports several of DTCC’s products and services.</w:t>
                            </w:r>
                          </w:p>
                          <w:p w14:paraId="767F9195" w14:textId="77777777" w:rsidR="00D87826" w:rsidRP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Before this role, he was Managing Director and Head of Business Transformation at DTCC. The Business Transformation Office serves as the firm’s internal consulting group, supporting key strategic initiatives that impact people, structure, system, process and ultimately culture, continuously evolving the operating model across business, technology, and corporate functions to ensure DTCC is positioned to maximize value delivery for industry clients and partners.  Earlier during his tenure at DTCC, Valden was Managing Director for the Information Technology group, responsible for providing secure, reliable, and high-performance communications, computing and cloud services for DTCC’s clients globally. In addition, his domain provided end user computing and collaboration services for DTCC’s global workforce.</w:t>
                            </w:r>
                          </w:p>
                          <w:p w14:paraId="6CCD1C7A" w14:textId="5BEAD25D" w:rsidR="00D87826" w:rsidRP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Valden joined DTCC from PepsiCo, where he spent over a decade in various leadership positions. During his time there he was integral in transforming the company’s IT infrastructure across many of its international markets. Prior to PepsiCo, he was Infrastructure Lead at AT&amp;T and played an active role in the start-up of AT&amp;T in the Brazilian market.</w:t>
                            </w:r>
                          </w:p>
                          <w:p w14:paraId="3DF28617" w14:textId="13CA58CD" w:rsidR="00625161" w:rsidRPr="00625161"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 xml:space="preserve">Valden holds a Bachelor of Science in Computer Science from the </w:t>
                            </w:r>
                            <w:proofErr w:type="spellStart"/>
                            <w:r w:rsidRPr="00D87826">
                              <w:rPr>
                                <w:rFonts w:asciiTheme="minorHAnsi" w:eastAsia="Times New Roman" w:hAnsiTheme="minorHAnsi" w:cstheme="minorHAnsi"/>
                                <w:bCs/>
                                <w:iCs/>
                                <w:color w:val="0E5447"/>
                                <w:sz w:val="22"/>
                              </w:rPr>
                              <w:t>Universidade</w:t>
                            </w:r>
                            <w:proofErr w:type="spellEnd"/>
                            <w:r w:rsidRPr="00D87826">
                              <w:rPr>
                                <w:rFonts w:asciiTheme="minorHAnsi" w:eastAsia="Times New Roman" w:hAnsiTheme="minorHAnsi" w:cstheme="minorHAnsi"/>
                                <w:bCs/>
                                <w:iCs/>
                                <w:color w:val="0E5447"/>
                                <w:sz w:val="22"/>
                              </w:rPr>
                              <w:t xml:space="preserve"> de Taubate in Sao Paulo, Brazil, and has an AMP from Columbia Business School.</w:t>
                            </w:r>
                          </w:p>
                          <w:p w14:paraId="3C0E9E6A" w14:textId="77777777" w:rsidR="00F15CF4" w:rsidRPr="00F15CF4" w:rsidRDefault="00F15CF4" w:rsidP="00F15CF4">
                            <w:pPr>
                              <w:rPr>
                                <w:rFonts w:asciiTheme="minorHAnsi" w:eastAsia="Times New Roman" w:hAnsiTheme="minorHAnsi" w:cstheme="minorHAnsi"/>
                                <w:bCs/>
                                <w:iCs/>
                                <w:color w:val="0E5447"/>
                                <w:sz w:val="22"/>
                              </w:rPr>
                            </w:pPr>
                          </w:p>
                          <w:p w14:paraId="0B3B5521" w14:textId="77777777" w:rsidR="00342963" w:rsidRPr="00342963" w:rsidRDefault="00342963" w:rsidP="00342963">
                            <w:pPr>
                              <w:rPr>
                                <w:rFonts w:asciiTheme="minorHAnsi" w:eastAsia="Times New Roman" w:hAnsiTheme="minorHAnsi" w:cstheme="minorHAnsi"/>
                                <w:bCs/>
                                <w:iCs/>
                                <w:color w:val="0E5447"/>
                                <w:sz w:val="22"/>
                              </w:rPr>
                            </w:pPr>
                          </w:p>
                          <w:p w14:paraId="7A0B8183" w14:textId="77777777" w:rsidR="001C0C10" w:rsidRDefault="001C0C10" w:rsidP="00ED30F9">
                            <w:pPr>
                              <w:rPr>
                                <w:rFonts w:asciiTheme="minorHAnsi" w:eastAsia="Times New Roman" w:hAnsiTheme="minorHAnsi" w:cstheme="minorHAnsi"/>
                                <w:bCs/>
                                <w:color w:val="0E5447"/>
                                <w:sz w:val="22"/>
                              </w:rPr>
                            </w:pPr>
                          </w:p>
                          <w:p w14:paraId="4DE3D141" w14:textId="77777777" w:rsidR="00355AF8" w:rsidRPr="00ED30F9" w:rsidRDefault="00355AF8" w:rsidP="00ED30F9">
                            <w:pPr>
                              <w:rPr>
                                <w:rFonts w:asciiTheme="minorHAnsi" w:eastAsia="Times New Roman" w:hAnsiTheme="minorHAnsi" w:cstheme="minorHAnsi"/>
                                <w:bCs/>
                                <w:color w:val="0E5447"/>
                                <w:sz w:val="22"/>
                              </w:rPr>
                            </w:pPr>
                          </w:p>
                          <w:p w14:paraId="3C387AE5" w14:textId="77777777" w:rsidR="00ED30F9" w:rsidRPr="00ED30F9" w:rsidRDefault="00ED30F9" w:rsidP="00ED30F9">
                            <w:pPr>
                              <w:rPr>
                                <w:rFonts w:asciiTheme="minorHAnsi" w:eastAsia="Times New Roman" w:hAnsiTheme="minorHAnsi" w:cstheme="minorHAnsi"/>
                                <w:bCs/>
                                <w:color w:val="0E5447"/>
                                <w:sz w:val="22"/>
                              </w:rPr>
                            </w:pPr>
                          </w:p>
                          <w:p w14:paraId="4897B969" w14:textId="77777777" w:rsidR="00AB5156" w:rsidRDefault="00AB5156" w:rsidP="00AB5156">
                            <w:pPr>
                              <w:rPr>
                                <w:rFonts w:asciiTheme="minorHAnsi" w:hAnsiTheme="minorHAnsi" w:cstheme="minorHAnsi"/>
                                <w:color w:val="0E5447"/>
                                <w:sz w:val="22"/>
                              </w:rPr>
                            </w:pPr>
                          </w:p>
                          <w:p w14:paraId="5507ED4C" w14:textId="77777777" w:rsidR="00AB5156" w:rsidRPr="00AB5156" w:rsidRDefault="00AB5156" w:rsidP="00AB5156">
                            <w:pPr>
                              <w:rPr>
                                <w:rFonts w:asciiTheme="minorHAnsi" w:hAnsiTheme="minorHAnsi" w:cstheme="minorHAnsi"/>
                                <w:color w:val="0E5447"/>
                                <w:sz w:val="22"/>
                              </w:rPr>
                            </w:pPr>
                          </w:p>
                          <w:p w14:paraId="2AD32CD7" w14:textId="77777777" w:rsidR="00AB5156" w:rsidRPr="00981282" w:rsidRDefault="00AB5156" w:rsidP="00981282">
                            <w:pPr>
                              <w:rPr>
                                <w:rFonts w:asciiTheme="majorHAnsi" w:hAnsiTheme="majorHAnsi" w:cstheme="minorHAnsi"/>
                                <w:b/>
                                <w:bCs/>
                                <w:color w:val="0E5447"/>
                                <w:sz w:val="44"/>
                                <w:szCs w:val="48"/>
                              </w:rPr>
                            </w:pPr>
                          </w:p>
                          <w:p w14:paraId="0F5F1EB3" w14:textId="77777777" w:rsidR="00981282" w:rsidRPr="0095596F" w:rsidRDefault="00981282" w:rsidP="00EA4E74">
                            <w:pPr>
                              <w:rPr>
                                <w:rFonts w:asciiTheme="majorHAnsi" w:hAnsiTheme="majorHAnsi" w:cstheme="minorHAnsi"/>
                                <w:color w:val="0E5447"/>
                                <w:sz w:val="44"/>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30DE9" id="_x0000_s1027" type="#_x0000_t202" style="position:absolute;margin-left:-.05pt;margin-top:201.7pt;width:479.5pt;height:384.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" filled="f" stroked="f">
                <v:textbox>
                  <w:txbxContent>
                    <w:p w14:paraId="000D185B" w14:textId="3E1C0C39" w:rsid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Valden Paes is Managing Director and Head of Enterprise Digital Solutions at DTCC. As the Head of Digital Solutions, he leads a dynamic team responsible for driving digital transformation across our organization. With a focus on innovation and efficiency, he oversees the development and implementation of cutting-edge digital strategies that enhance operational processes and improve customer experiences. His role involves collaborating with cross-functional teams to integrate advanced technologies, streamline workflows, and ensure the seamless delivery of digital services.</w:t>
                      </w:r>
                      <w:r>
                        <w:rPr>
                          <w:rFonts w:asciiTheme="minorHAnsi" w:eastAsia="Times New Roman" w:hAnsiTheme="minorHAnsi" w:cstheme="minorHAnsi"/>
                          <w:bCs/>
                          <w:iCs/>
                          <w:color w:val="0E5447"/>
                          <w:sz w:val="22"/>
                        </w:rPr>
                        <w:t xml:space="preserve"> In addition, Valden is responsible for several Enterprise Platforms that supports several of DTCC’s products and services.</w:t>
                      </w:r>
                    </w:p>
                    <w:p w14:paraId="767F9195" w14:textId="77777777" w:rsidR="00D87826" w:rsidRP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Before this role, he was Managing Director and Head of Business Transformation at DTCC. The Business Transformation Office serves as the firm’s internal consulting group, supporting key strategic initiatives that impact people, structure, system, process and ultimately culture, continuously evolving the operating model across business, technology, and corporate functions to ensure DTCC is positioned to maximize value delivery for industry clients and partners.  Earlier during his tenure at DTCC, Valden was Managing Director for the Information Technology group, responsible for providing secure, reliable, and high-performance communications, computing and cloud services for DTCC’s clients globally. In addition, his domain provided end user computing and collaboration services for DTCC’s global workforce.</w:t>
                      </w:r>
                    </w:p>
                    <w:p w14:paraId="6CCD1C7A" w14:textId="5BEAD25D" w:rsidR="00D87826" w:rsidRPr="00D87826"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Valden joined DTCC from PepsiCo, where he spent over a decade in various leadership positions. During his time there he was integral in transforming the company’s IT infrastructure across many of its international markets. Prior to PepsiCo, he was Infrastructure Lead at AT&amp;T and played an active role in the start-up of AT&amp;T in the Brazilian market.</w:t>
                      </w:r>
                    </w:p>
                    <w:p w14:paraId="3DF28617" w14:textId="13CA58CD" w:rsidR="00625161" w:rsidRPr="00625161" w:rsidRDefault="00D87826" w:rsidP="00D87826">
                      <w:pPr>
                        <w:rPr>
                          <w:rFonts w:asciiTheme="minorHAnsi" w:eastAsia="Times New Roman" w:hAnsiTheme="minorHAnsi" w:cstheme="minorHAnsi"/>
                          <w:bCs/>
                          <w:iCs/>
                          <w:color w:val="0E5447"/>
                          <w:sz w:val="22"/>
                        </w:rPr>
                      </w:pPr>
                      <w:r w:rsidRPr="00D87826">
                        <w:rPr>
                          <w:rFonts w:asciiTheme="minorHAnsi" w:eastAsia="Times New Roman" w:hAnsiTheme="minorHAnsi" w:cstheme="minorHAnsi"/>
                          <w:bCs/>
                          <w:iCs/>
                          <w:color w:val="0E5447"/>
                          <w:sz w:val="22"/>
                        </w:rPr>
                        <w:t xml:space="preserve">Valden holds a Bachelor of Science in Computer Science from the </w:t>
                      </w:r>
                      <w:proofErr w:type="spellStart"/>
                      <w:r w:rsidRPr="00D87826">
                        <w:rPr>
                          <w:rFonts w:asciiTheme="minorHAnsi" w:eastAsia="Times New Roman" w:hAnsiTheme="minorHAnsi" w:cstheme="minorHAnsi"/>
                          <w:bCs/>
                          <w:iCs/>
                          <w:color w:val="0E5447"/>
                          <w:sz w:val="22"/>
                        </w:rPr>
                        <w:t>Universidade</w:t>
                      </w:r>
                      <w:proofErr w:type="spellEnd"/>
                      <w:r w:rsidRPr="00D87826">
                        <w:rPr>
                          <w:rFonts w:asciiTheme="minorHAnsi" w:eastAsia="Times New Roman" w:hAnsiTheme="minorHAnsi" w:cstheme="minorHAnsi"/>
                          <w:bCs/>
                          <w:iCs/>
                          <w:color w:val="0E5447"/>
                          <w:sz w:val="22"/>
                        </w:rPr>
                        <w:t xml:space="preserve"> de Taubate in Sao Paulo, Brazil, and has an AMP from Columbia Business School.</w:t>
                      </w:r>
                    </w:p>
                    <w:p w14:paraId="3C0E9E6A" w14:textId="77777777" w:rsidR="00F15CF4" w:rsidRPr="00F15CF4" w:rsidRDefault="00F15CF4" w:rsidP="00F15CF4">
                      <w:pPr>
                        <w:rPr>
                          <w:rFonts w:asciiTheme="minorHAnsi" w:eastAsia="Times New Roman" w:hAnsiTheme="minorHAnsi" w:cstheme="minorHAnsi"/>
                          <w:bCs/>
                          <w:iCs/>
                          <w:color w:val="0E5447"/>
                          <w:sz w:val="22"/>
                        </w:rPr>
                      </w:pPr>
                    </w:p>
                    <w:p w14:paraId="0B3B5521" w14:textId="77777777" w:rsidR="00342963" w:rsidRPr="00342963" w:rsidRDefault="00342963" w:rsidP="00342963">
                      <w:pPr>
                        <w:rPr>
                          <w:rFonts w:asciiTheme="minorHAnsi" w:eastAsia="Times New Roman" w:hAnsiTheme="minorHAnsi" w:cstheme="minorHAnsi"/>
                          <w:bCs/>
                          <w:iCs/>
                          <w:color w:val="0E5447"/>
                          <w:sz w:val="22"/>
                        </w:rPr>
                      </w:pPr>
                    </w:p>
                    <w:p w14:paraId="7A0B8183" w14:textId="77777777" w:rsidR="001C0C10" w:rsidRDefault="001C0C10" w:rsidP="00ED30F9">
                      <w:pPr>
                        <w:rPr>
                          <w:rFonts w:asciiTheme="minorHAnsi" w:eastAsia="Times New Roman" w:hAnsiTheme="minorHAnsi" w:cstheme="minorHAnsi"/>
                          <w:bCs/>
                          <w:color w:val="0E5447"/>
                          <w:sz w:val="22"/>
                        </w:rPr>
                      </w:pPr>
                    </w:p>
                    <w:p w14:paraId="4DE3D141" w14:textId="77777777" w:rsidR="00355AF8" w:rsidRPr="00ED30F9" w:rsidRDefault="00355AF8" w:rsidP="00ED30F9">
                      <w:pPr>
                        <w:rPr>
                          <w:rFonts w:asciiTheme="minorHAnsi" w:eastAsia="Times New Roman" w:hAnsiTheme="minorHAnsi" w:cstheme="minorHAnsi"/>
                          <w:bCs/>
                          <w:color w:val="0E5447"/>
                          <w:sz w:val="22"/>
                        </w:rPr>
                      </w:pPr>
                    </w:p>
                    <w:p w14:paraId="3C387AE5" w14:textId="77777777" w:rsidR="00ED30F9" w:rsidRPr="00ED30F9" w:rsidRDefault="00ED30F9" w:rsidP="00ED30F9">
                      <w:pPr>
                        <w:rPr>
                          <w:rFonts w:asciiTheme="minorHAnsi" w:eastAsia="Times New Roman" w:hAnsiTheme="minorHAnsi" w:cstheme="minorHAnsi"/>
                          <w:bCs/>
                          <w:color w:val="0E5447"/>
                          <w:sz w:val="22"/>
                        </w:rPr>
                      </w:pPr>
                    </w:p>
                    <w:p w14:paraId="4897B969" w14:textId="77777777" w:rsidR="00AB5156" w:rsidRDefault="00AB5156" w:rsidP="00AB5156">
                      <w:pPr>
                        <w:rPr>
                          <w:rFonts w:asciiTheme="minorHAnsi" w:hAnsiTheme="minorHAnsi" w:cstheme="minorHAnsi"/>
                          <w:color w:val="0E5447"/>
                          <w:sz w:val="22"/>
                        </w:rPr>
                      </w:pPr>
                    </w:p>
                    <w:p w14:paraId="5507ED4C" w14:textId="77777777" w:rsidR="00AB5156" w:rsidRPr="00AB5156" w:rsidRDefault="00AB5156" w:rsidP="00AB5156">
                      <w:pPr>
                        <w:rPr>
                          <w:rFonts w:asciiTheme="minorHAnsi" w:hAnsiTheme="minorHAnsi" w:cstheme="minorHAnsi"/>
                          <w:color w:val="0E5447"/>
                          <w:sz w:val="22"/>
                        </w:rPr>
                      </w:pPr>
                    </w:p>
                    <w:p w14:paraId="2AD32CD7" w14:textId="77777777" w:rsidR="00AB5156" w:rsidRPr="00981282" w:rsidRDefault="00AB5156" w:rsidP="00981282">
                      <w:pPr>
                        <w:rPr>
                          <w:rFonts w:asciiTheme="majorHAnsi" w:hAnsiTheme="majorHAnsi" w:cstheme="minorHAnsi"/>
                          <w:b/>
                          <w:bCs/>
                          <w:color w:val="0E5447"/>
                          <w:sz w:val="44"/>
                          <w:szCs w:val="48"/>
                        </w:rPr>
                      </w:pPr>
                    </w:p>
                    <w:p w14:paraId="0F5F1EB3" w14:textId="77777777" w:rsidR="00981282" w:rsidRPr="0095596F" w:rsidRDefault="00981282" w:rsidP="00EA4E74">
                      <w:pPr>
                        <w:rPr>
                          <w:rFonts w:asciiTheme="majorHAnsi" w:hAnsiTheme="majorHAnsi" w:cstheme="minorHAnsi"/>
                          <w:color w:val="0E5447"/>
                          <w:sz w:val="44"/>
                          <w:szCs w:val="48"/>
                        </w:rPr>
                      </w:pPr>
                    </w:p>
                  </w:txbxContent>
                </v:textbox>
                <w10:wrap type="square" anchorx="margin"/>
              </v:shape>
            </w:pict>
          </mc:Fallback>
        </mc:AlternateContent>
      </w:r>
      <w:r w:rsidR="002D1FDF">
        <w:rPr>
          <w:bCs/>
          <w:noProof/>
        </w:rPr>
        <w:drawing>
          <wp:anchor distT="0" distB="0" distL="114300" distR="114300" simplePos="0" relativeHeight="251703296" behindDoc="0" locked="0" layoutInCell="1" allowOverlap="1" wp14:anchorId="5A3EC742" wp14:editId="3483CCFB">
            <wp:simplePos x="0" y="0"/>
            <wp:positionH relativeFrom="margin">
              <wp:posOffset>163195</wp:posOffset>
            </wp:positionH>
            <wp:positionV relativeFrom="paragraph">
              <wp:posOffset>587375</wp:posOffset>
            </wp:positionV>
            <wp:extent cx="1609090" cy="16408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b="26953"/>
                    <a:stretch/>
                  </pic:blipFill>
                  <pic:spPr bwMode="auto">
                    <a:xfrm>
                      <a:off x="0" y="0"/>
                      <a:ext cx="1609090" cy="164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1FDF">
        <w:rPr>
          <w:noProof/>
        </w:rPr>
        <mc:AlternateContent>
          <mc:Choice Requires="wps">
            <w:drawing>
              <wp:anchor distT="45720" distB="45720" distL="114300" distR="114300" simplePos="0" relativeHeight="251661312" behindDoc="0" locked="0" layoutInCell="1" allowOverlap="1" wp14:anchorId="3F763DD0" wp14:editId="170C7E4F">
                <wp:simplePos x="0" y="0"/>
                <wp:positionH relativeFrom="margin">
                  <wp:posOffset>1812018</wp:posOffset>
                </wp:positionH>
                <wp:positionV relativeFrom="paragraph">
                  <wp:posOffset>1125855</wp:posOffset>
                </wp:positionV>
                <wp:extent cx="3870960" cy="79184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791845"/>
                        </a:xfrm>
                        <a:prstGeom prst="rect">
                          <a:avLst/>
                        </a:prstGeom>
                        <a:noFill/>
                        <a:ln w="9525">
                          <a:noFill/>
                          <a:miter lim="800000"/>
                          <a:headEnd/>
                          <a:tailEnd/>
                        </a:ln>
                      </wps:spPr>
                      <wps:txbx>
                        <w:txbxContent>
                          <w:p w14:paraId="400DA225" w14:textId="78B0EE28" w:rsidR="00D31CFF" w:rsidRDefault="00AC005A">
                            <w:r>
                              <w:rPr>
                                <w:rFonts w:asciiTheme="majorHAnsi" w:hAnsiTheme="majorHAnsi" w:cstheme="minorHAnsi"/>
                                <w:b/>
                                <w:bCs/>
                                <w:color w:val="FF7540"/>
                                <w:sz w:val="28"/>
                                <w:szCs w:val="32"/>
                              </w:rPr>
                              <w:t xml:space="preserve">Managing Director, Head of </w:t>
                            </w:r>
                            <w:r w:rsidR="00D024EC">
                              <w:rPr>
                                <w:rFonts w:asciiTheme="majorHAnsi" w:hAnsiTheme="majorHAnsi" w:cstheme="minorHAnsi"/>
                                <w:b/>
                                <w:bCs/>
                                <w:color w:val="FF7540"/>
                                <w:sz w:val="28"/>
                                <w:szCs w:val="32"/>
                              </w:rPr>
                              <w:t xml:space="preserve">Enterprise </w:t>
                            </w:r>
                            <w:r w:rsidR="00D87826">
                              <w:rPr>
                                <w:rFonts w:asciiTheme="majorHAnsi" w:hAnsiTheme="majorHAnsi" w:cstheme="minorHAnsi"/>
                                <w:b/>
                                <w:bCs/>
                                <w:color w:val="FF7540"/>
                                <w:sz w:val="28"/>
                                <w:szCs w:val="32"/>
                              </w:rPr>
                              <w:t>Digital Solutions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63DD0" id="_x0000_s1028" type="#_x0000_t202" style="position:absolute;margin-left:142.7pt;margin-top:88.65pt;width:304.8pt;height:6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" filled="f" stroked="f">
                <v:textbox>
                  <w:txbxContent>
                    <w:p w14:paraId="400DA225" w14:textId="78B0EE28" w:rsidR="00D31CFF" w:rsidRDefault="00AC005A">
                      <w:r>
                        <w:rPr>
                          <w:rFonts w:asciiTheme="majorHAnsi" w:hAnsiTheme="majorHAnsi" w:cstheme="minorHAnsi"/>
                          <w:b/>
                          <w:bCs/>
                          <w:color w:val="FF7540"/>
                          <w:sz w:val="28"/>
                          <w:szCs w:val="32"/>
                        </w:rPr>
                        <w:t xml:space="preserve">Managing Director, Head of </w:t>
                      </w:r>
                      <w:r w:rsidR="00D024EC">
                        <w:rPr>
                          <w:rFonts w:asciiTheme="majorHAnsi" w:hAnsiTheme="majorHAnsi" w:cstheme="minorHAnsi"/>
                          <w:b/>
                          <w:bCs/>
                          <w:color w:val="FF7540"/>
                          <w:sz w:val="28"/>
                          <w:szCs w:val="32"/>
                        </w:rPr>
                        <w:t xml:space="preserve">Enterprise </w:t>
                      </w:r>
                      <w:r w:rsidR="00D87826">
                        <w:rPr>
                          <w:rFonts w:asciiTheme="majorHAnsi" w:hAnsiTheme="majorHAnsi" w:cstheme="minorHAnsi"/>
                          <w:b/>
                          <w:bCs/>
                          <w:color w:val="FF7540"/>
                          <w:sz w:val="28"/>
                          <w:szCs w:val="32"/>
                        </w:rPr>
                        <w:t>Digital Solutions</w:t>
                      </w:r>
                    </w:p>
                  </w:txbxContent>
                </v:textbox>
                <w10:wrap type="square" anchorx="margin"/>
              </v:shape>
            </w:pict>
          </mc:Fallback>
        </mc:AlternateContent>
      </w:r>
      <w:r w:rsidR="002D1FDF">
        <w:rPr>
          <w:noProof/>
        </w:rPr>
        <mc:AlternateContent>
          <mc:Choice Requires="wps">
            <w:drawing>
              <wp:anchor distT="45720" distB="45720" distL="114300" distR="114300" simplePos="0" relativeHeight="251659264" behindDoc="0" locked="0" layoutInCell="1" allowOverlap="1" wp14:anchorId="7663DA01" wp14:editId="42192D45">
                <wp:simplePos x="0" y="0"/>
                <wp:positionH relativeFrom="margin">
                  <wp:posOffset>1771196</wp:posOffset>
                </wp:positionH>
                <wp:positionV relativeFrom="paragraph">
                  <wp:posOffset>734242</wp:posOffset>
                </wp:positionV>
                <wp:extent cx="360807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476250"/>
                        </a:xfrm>
                        <a:prstGeom prst="rect">
                          <a:avLst/>
                        </a:prstGeom>
                        <a:noFill/>
                        <a:ln w="9525">
                          <a:noFill/>
                          <a:miter lim="800000"/>
                          <a:headEnd/>
                          <a:tailEnd/>
                        </a:ln>
                      </wps:spPr>
                      <wps:txbx>
                        <w:txbxContent>
                          <w:p w14:paraId="05C0673F" w14:textId="6347CAFE" w:rsidR="00BE163D" w:rsidRPr="002D1FDF" w:rsidRDefault="00AC005A" w:rsidP="00BE163D">
                            <w:pPr>
                              <w:rPr>
                                <w:rFonts w:ascii="Times New Roman" w:hAnsi="Times New Roman" w:cs="Times New Roman"/>
                                <w:b/>
                                <w:bCs/>
                                <w:color w:val="0E5447"/>
                                <w:sz w:val="52"/>
                                <w:szCs w:val="56"/>
                              </w:rPr>
                            </w:pPr>
                            <w:r w:rsidRPr="002D1FDF">
                              <w:rPr>
                                <w:rFonts w:ascii="Times New Roman" w:hAnsi="Times New Roman" w:cs="Times New Roman"/>
                                <w:b/>
                                <w:bCs/>
                                <w:color w:val="0E5447"/>
                                <w:sz w:val="52"/>
                                <w:szCs w:val="56"/>
                              </w:rPr>
                              <w:t>Valden Paes</w:t>
                            </w:r>
                          </w:p>
                          <w:p w14:paraId="2498AF43" w14:textId="41458B2B" w:rsidR="00BE163D" w:rsidRDefault="002B36CC">
                            <w:proofErr w:type="spellStart"/>
                            <w:r>
                              <w:rPr>
                                <w:rFonts w:ascii="Times New Roman" w:hAnsi="Times New Roman" w:cs="Times New Roman"/>
                                <w:b/>
                                <w:bCs/>
                                <w:color w:val="0E5447"/>
                                <w:sz w:val="48"/>
                                <w:szCs w:val="52"/>
                              </w:rPr>
                              <w:t>dy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3DA01" id="_x0000_s1029" type="#_x0000_t202" style="position:absolute;margin-left:139.45pt;margin-top:57.8pt;width:284.1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" filled="f" stroked="f">
                <v:textbox>
                  <w:txbxContent>
                    <w:p w14:paraId="05C0673F" w14:textId="6347CAFE" w:rsidR="00BE163D" w:rsidRPr="002D1FDF" w:rsidRDefault="00AC005A" w:rsidP="00BE163D">
                      <w:pPr>
                        <w:rPr>
                          <w:rFonts w:ascii="Times New Roman" w:hAnsi="Times New Roman" w:cs="Times New Roman"/>
                          <w:b/>
                          <w:bCs/>
                          <w:color w:val="0E5447"/>
                          <w:sz w:val="52"/>
                          <w:szCs w:val="56"/>
                        </w:rPr>
                      </w:pPr>
                      <w:r w:rsidRPr="002D1FDF">
                        <w:rPr>
                          <w:rFonts w:ascii="Times New Roman" w:hAnsi="Times New Roman" w:cs="Times New Roman"/>
                          <w:b/>
                          <w:bCs/>
                          <w:color w:val="0E5447"/>
                          <w:sz w:val="52"/>
                          <w:szCs w:val="56"/>
                        </w:rPr>
                        <w:t>Valden Paes</w:t>
                      </w:r>
                    </w:p>
                    <w:p w14:paraId="2498AF43" w14:textId="41458B2B" w:rsidR="00BE163D" w:rsidRDefault="002B36CC">
                      <w:proofErr w:type="spellStart"/>
                      <w:r>
                        <w:rPr>
                          <w:rFonts w:ascii="Times New Roman" w:hAnsi="Times New Roman" w:cs="Times New Roman"/>
                          <w:b/>
                          <w:bCs/>
                          <w:color w:val="0E5447"/>
                          <w:sz w:val="48"/>
                          <w:szCs w:val="52"/>
                        </w:rPr>
                        <w:t>dy</w:t>
                      </w:r>
                      <w:proofErr w:type="spellEnd"/>
                    </w:p>
                  </w:txbxContent>
                </v:textbox>
                <w10:wrap type="square" anchorx="margin"/>
              </v:shape>
            </w:pict>
          </mc:Fallback>
        </mc:AlternateContent>
      </w:r>
      <w:r w:rsidR="009D5874" w:rsidRPr="009D5874">
        <w:rPr>
          <w:noProof/>
        </w:rPr>
        <w:t xml:space="preserve"> </w:t>
      </w:r>
    </w:p>
    <w:sectPr w:rsidR="00327AD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972B" w14:textId="77777777" w:rsidR="00D134A6" w:rsidRDefault="00D134A6" w:rsidP="001021A3">
      <w:pPr>
        <w:spacing w:after="0" w:line="240" w:lineRule="auto"/>
      </w:pPr>
      <w:r>
        <w:separator/>
      </w:r>
    </w:p>
  </w:endnote>
  <w:endnote w:type="continuationSeparator" w:id="0">
    <w:p w14:paraId="20E075DB" w14:textId="77777777" w:rsidR="00D134A6" w:rsidRDefault="00D134A6" w:rsidP="0010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EC0" w14:textId="77777777" w:rsidR="0095596F" w:rsidRDefault="0095596F">
    <w:pPr>
      <w:pStyle w:val="Footer"/>
    </w:pPr>
    <w:r w:rsidRPr="0095596F">
      <w:rPr>
        <w:noProof/>
        <w:color w:val="0E5447"/>
      </w:rPr>
      <mc:AlternateContent>
        <mc:Choice Requires="wps">
          <w:drawing>
            <wp:anchor distT="0" distB="0" distL="114300" distR="114300" simplePos="0" relativeHeight="251660288" behindDoc="0" locked="0" layoutInCell="1" allowOverlap="1" wp14:anchorId="7BF16F35" wp14:editId="7844323F">
              <wp:simplePos x="0" y="0"/>
              <wp:positionH relativeFrom="margin">
                <wp:align>right</wp:align>
              </wp:positionH>
              <wp:positionV relativeFrom="paragraph">
                <wp:posOffset>-1037879</wp:posOffset>
              </wp:positionV>
              <wp:extent cx="585470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5854700" cy="0"/>
                      </a:xfrm>
                      <a:prstGeom prst="line">
                        <a:avLst/>
                      </a:prstGeom>
                      <a:ln>
                        <a:solidFill>
                          <a:srgbClr val="FF75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19D6B" id="Straight Connector 22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09.8pt,-81.7pt" to="870.8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" strokecolor="#ff754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919A" w14:textId="77777777" w:rsidR="00D134A6" w:rsidRDefault="00D134A6" w:rsidP="001021A3">
      <w:pPr>
        <w:spacing w:after="0" w:line="240" w:lineRule="auto"/>
      </w:pPr>
      <w:r>
        <w:separator/>
      </w:r>
    </w:p>
  </w:footnote>
  <w:footnote w:type="continuationSeparator" w:id="0">
    <w:p w14:paraId="5630ABA1" w14:textId="77777777" w:rsidR="00D134A6" w:rsidRDefault="00D134A6" w:rsidP="0010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0FAB" w14:textId="77777777" w:rsidR="0095596F" w:rsidRDefault="0095596F">
    <w:pPr>
      <w:pStyle w:val="Header"/>
    </w:pPr>
    <w:r>
      <w:rPr>
        <w:noProof/>
      </w:rPr>
      <w:drawing>
        <wp:anchor distT="0" distB="0" distL="114300" distR="114300" simplePos="0" relativeHeight="251664384" behindDoc="1" locked="0" layoutInCell="1" allowOverlap="1" wp14:anchorId="4BAFA997" wp14:editId="2D09D0DC">
          <wp:simplePos x="0" y="0"/>
          <wp:positionH relativeFrom="margin">
            <wp:align>right</wp:align>
          </wp:positionH>
          <wp:positionV relativeFrom="paragraph">
            <wp:posOffset>273132</wp:posOffset>
          </wp:positionV>
          <wp:extent cx="1364408" cy="332509"/>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408" cy="332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C9E5AF1" wp14:editId="1213B349">
              <wp:simplePos x="0" y="0"/>
              <wp:positionH relativeFrom="margin">
                <wp:align>right</wp:align>
              </wp:positionH>
              <wp:positionV relativeFrom="paragraph">
                <wp:posOffset>2837081</wp:posOffset>
              </wp:positionV>
              <wp:extent cx="5854700" cy="0"/>
              <wp:effectExtent l="0" t="19050" r="31750" b="19050"/>
              <wp:wrapNone/>
              <wp:docPr id="2" name="Straight Connector 2"/>
              <wp:cNvGraphicFramePr/>
              <a:graphic xmlns:a="http://schemas.openxmlformats.org/drawingml/2006/main">
                <a:graphicData uri="http://schemas.microsoft.com/office/word/2010/wordprocessingShape">
                  <wps:wsp>
                    <wps:cNvCnPr/>
                    <wps:spPr>
                      <a:xfrm>
                        <a:off x="0" y="0"/>
                        <a:ext cx="5854700" cy="0"/>
                      </a:xfrm>
                      <a:prstGeom prst="line">
                        <a:avLst/>
                      </a:prstGeom>
                      <a:ln w="28575">
                        <a:solidFill>
                          <a:srgbClr val="FF75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E37CD" id="Straight Connector 2"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09.8pt,223.4pt" to="870.8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" strokecolor="#ff7540" strokeweight="2.25pt">
              <w10:wrap anchorx="margin"/>
            </v:line>
          </w:pict>
        </mc:Fallback>
      </mc:AlternateContent>
    </w:r>
    <w:r>
      <w:rPr>
        <w:noProof/>
      </w:rPr>
      <w:drawing>
        <wp:anchor distT="0" distB="0" distL="114300" distR="114300" simplePos="0" relativeHeight="251659264" behindDoc="1" locked="0" layoutInCell="1" allowOverlap="1" wp14:anchorId="18D1A202" wp14:editId="3D40D9D4">
          <wp:simplePos x="0" y="0"/>
          <wp:positionH relativeFrom="column">
            <wp:posOffset>-4860290</wp:posOffset>
          </wp:positionH>
          <wp:positionV relativeFrom="paragraph">
            <wp:posOffset>-1051560</wp:posOffset>
          </wp:positionV>
          <wp:extent cx="9821545" cy="7772400"/>
          <wp:effectExtent l="0" t="0" r="825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821545" cy="7772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o:colormru v:ext="edit" colors="#fbf9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FF"/>
    <w:rsid w:val="00012A69"/>
    <w:rsid w:val="0002042E"/>
    <w:rsid w:val="00046C42"/>
    <w:rsid w:val="0008038D"/>
    <w:rsid w:val="00091D76"/>
    <w:rsid w:val="0009587A"/>
    <w:rsid w:val="000A2810"/>
    <w:rsid w:val="000A3E30"/>
    <w:rsid w:val="000A72E4"/>
    <w:rsid w:val="000B50C7"/>
    <w:rsid w:val="000B557B"/>
    <w:rsid w:val="000C15F5"/>
    <w:rsid w:val="000D3A15"/>
    <w:rsid w:val="000F1D3C"/>
    <w:rsid w:val="00100967"/>
    <w:rsid w:val="001021A3"/>
    <w:rsid w:val="001778F8"/>
    <w:rsid w:val="001911F0"/>
    <w:rsid w:val="001C0C10"/>
    <w:rsid w:val="001C68E0"/>
    <w:rsid w:val="002024A0"/>
    <w:rsid w:val="00260EE6"/>
    <w:rsid w:val="002864A8"/>
    <w:rsid w:val="002B36CC"/>
    <w:rsid w:val="002B3FEE"/>
    <w:rsid w:val="002B697A"/>
    <w:rsid w:val="002D1FDF"/>
    <w:rsid w:val="00327AD7"/>
    <w:rsid w:val="00331B02"/>
    <w:rsid w:val="003334FD"/>
    <w:rsid w:val="00342963"/>
    <w:rsid w:val="00344CF9"/>
    <w:rsid w:val="00355AF8"/>
    <w:rsid w:val="00375345"/>
    <w:rsid w:val="00375B91"/>
    <w:rsid w:val="003F1CC8"/>
    <w:rsid w:val="00440720"/>
    <w:rsid w:val="0046772C"/>
    <w:rsid w:val="00490334"/>
    <w:rsid w:val="004B0B2F"/>
    <w:rsid w:val="004D1290"/>
    <w:rsid w:val="004D372F"/>
    <w:rsid w:val="00501DC9"/>
    <w:rsid w:val="005052CA"/>
    <w:rsid w:val="005559A4"/>
    <w:rsid w:val="00594809"/>
    <w:rsid w:val="005D377E"/>
    <w:rsid w:val="005D575F"/>
    <w:rsid w:val="005F7490"/>
    <w:rsid w:val="00625161"/>
    <w:rsid w:val="00655E65"/>
    <w:rsid w:val="006F0680"/>
    <w:rsid w:val="007A3217"/>
    <w:rsid w:val="007A517A"/>
    <w:rsid w:val="007C236A"/>
    <w:rsid w:val="0080607A"/>
    <w:rsid w:val="00843C82"/>
    <w:rsid w:val="0085118D"/>
    <w:rsid w:val="00883916"/>
    <w:rsid w:val="008A26F2"/>
    <w:rsid w:val="008A5F59"/>
    <w:rsid w:val="008D102E"/>
    <w:rsid w:val="009551E1"/>
    <w:rsid w:val="0095596F"/>
    <w:rsid w:val="00955CAE"/>
    <w:rsid w:val="009610C8"/>
    <w:rsid w:val="00975750"/>
    <w:rsid w:val="00981282"/>
    <w:rsid w:val="009B3A07"/>
    <w:rsid w:val="009D5874"/>
    <w:rsid w:val="00A03AB3"/>
    <w:rsid w:val="00A40F01"/>
    <w:rsid w:val="00A80BBF"/>
    <w:rsid w:val="00AB5156"/>
    <w:rsid w:val="00AC005A"/>
    <w:rsid w:val="00BD379E"/>
    <w:rsid w:val="00BE163D"/>
    <w:rsid w:val="00C70803"/>
    <w:rsid w:val="00C97FD0"/>
    <w:rsid w:val="00CB0170"/>
    <w:rsid w:val="00CD144C"/>
    <w:rsid w:val="00D024EC"/>
    <w:rsid w:val="00D134A6"/>
    <w:rsid w:val="00D31CFF"/>
    <w:rsid w:val="00D3440B"/>
    <w:rsid w:val="00D87826"/>
    <w:rsid w:val="00DA0C5E"/>
    <w:rsid w:val="00DC0457"/>
    <w:rsid w:val="00DC7B49"/>
    <w:rsid w:val="00DD6409"/>
    <w:rsid w:val="00DF1C48"/>
    <w:rsid w:val="00E35EF1"/>
    <w:rsid w:val="00E47C98"/>
    <w:rsid w:val="00EA4E74"/>
    <w:rsid w:val="00EC1CA0"/>
    <w:rsid w:val="00ED30F9"/>
    <w:rsid w:val="00EE3A63"/>
    <w:rsid w:val="00F0042E"/>
    <w:rsid w:val="00F15CF4"/>
    <w:rsid w:val="00F27B4C"/>
    <w:rsid w:val="00F61D3A"/>
    <w:rsid w:val="00F90578"/>
    <w:rsid w:val="00FA601D"/>
    <w:rsid w:val="00FD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f9f4"/>
    </o:shapedefaults>
    <o:shapelayout v:ext="edit">
      <o:idmap v:ext="edit" data="2"/>
    </o:shapelayout>
  </w:shapeDefaults>
  <w:decimalSymbol w:val="."/>
  <w:listSeparator w:val=","/>
  <w14:docId w14:val="10821DC2"/>
  <w15:chartTrackingRefBased/>
  <w15:docId w15:val="{14B87AEF-74CA-46D5-8B55-E52DDBDD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6F"/>
    <w:rPr>
      <w:rFonts w:ascii="Arial" w:hAnsi="Arial"/>
      <w:color w:val="000000" w:themeColor="text1"/>
      <w:sz w:val="20"/>
    </w:rPr>
  </w:style>
  <w:style w:type="paragraph" w:styleId="Heading1">
    <w:name w:val="heading 1"/>
    <w:basedOn w:val="Normal"/>
    <w:next w:val="Normal"/>
    <w:link w:val="Heading1Char"/>
    <w:uiPriority w:val="9"/>
    <w:qFormat/>
    <w:rsid w:val="00091D76"/>
    <w:pPr>
      <w:keepNext/>
      <w:keepLines/>
      <w:spacing w:after="0"/>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semiHidden/>
    <w:unhideWhenUsed/>
    <w:qFormat/>
    <w:rsid w:val="00091D76"/>
    <w:pPr>
      <w:keepNext/>
      <w:keepLines/>
      <w:spacing w:before="200" w:after="120"/>
      <w:outlineLvl w:val="1"/>
    </w:pPr>
    <w:rPr>
      <w:rFonts w:ascii="Arial Narrow" w:eastAsiaTheme="majorEastAsia" w:hAnsi="Arial Narrow" w:cstheme="majorBidi"/>
      <w:b/>
      <w:bCs/>
      <w:color w:val="00B0A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76"/>
    <w:rPr>
      <w:rFonts w:ascii="Arial Narrow" w:eastAsiaTheme="majorEastAsia" w:hAnsi="Arial Narrow" w:cstheme="majorBidi"/>
      <w:b/>
      <w:bCs/>
      <w:color w:val="000000" w:themeColor="text1"/>
      <w:sz w:val="28"/>
      <w:szCs w:val="28"/>
    </w:rPr>
  </w:style>
  <w:style w:type="character" w:customStyle="1" w:styleId="Heading2Char">
    <w:name w:val="Heading 2 Char"/>
    <w:basedOn w:val="DefaultParagraphFont"/>
    <w:link w:val="Heading2"/>
    <w:uiPriority w:val="9"/>
    <w:semiHidden/>
    <w:rsid w:val="00091D76"/>
    <w:rPr>
      <w:rFonts w:ascii="Arial Narrow" w:eastAsiaTheme="majorEastAsia" w:hAnsi="Arial Narrow" w:cstheme="majorBidi"/>
      <w:b/>
      <w:bCs/>
      <w:color w:val="00B0AD" w:themeColor="accent1"/>
      <w:sz w:val="24"/>
      <w:szCs w:val="26"/>
    </w:rPr>
  </w:style>
  <w:style w:type="paragraph" w:styleId="Title">
    <w:name w:val="Title"/>
    <w:basedOn w:val="Normal"/>
    <w:next w:val="Normal"/>
    <w:link w:val="TitleChar"/>
    <w:uiPriority w:val="10"/>
    <w:qFormat/>
    <w:rsid w:val="00327AD7"/>
    <w:pPr>
      <w:pBdr>
        <w:bottom w:val="single" w:sz="8" w:space="4" w:color="00B0AD" w:themeColor="accent1"/>
      </w:pBdr>
      <w:spacing w:after="300" w:line="240" w:lineRule="auto"/>
      <w:contextualSpacing/>
    </w:pPr>
    <w:rPr>
      <w:rFonts w:ascii="Arial Narrow" w:eastAsiaTheme="majorEastAsia" w:hAnsi="Arial Narrow" w:cstheme="majorBidi"/>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i/>
      <w:iCs/>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B0A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Caption">
    <w:name w:val="caption"/>
    <w:basedOn w:val="Normal"/>
    <w:next w:val="Normal"/>
    <w:uiPriority w:val="35"/>
    <w:unhideWhenUsed/>
    <w:qFormat/>
    <w:rsid w:val="00594809"/>
    <w:pPr>
      <w:spacing w:line="240" w:lineRule="auto"/>
    </w:pPr>
    <w:rPr>
      <w:i/>
      <w:iCs/>
      <w:color w:val="003956" w:themeColor="text2"/>
      <w:sz w:val="18"/>
      <w:szCs w:val="18"/>
    </w:rPr>
  </w:style>
  <w:style w:type="paragraph" w:styleId="NormalWeb">
    <w:name w:val="Normal (Web)"/>
    <w:basedOn w:val="Normal"/>
    <w:uiPriority w:val="99"/>
    <w:unhideWhenUsed/>
    <w:rsid w:val="009D58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55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6F"/>
    <w:rPr>
      <w:rFonts w:ascii="Arial" w:hAnsi="Arial"/>
      <w:color w:val="000000" w:themeColor="text1"/>
      <w:sz w:val="20"/>
    </w:rPr>
  </w:style>
  <w:style w:type="paragraph" w:styleId="Footer">
    <w:name w:val="footer"/>
    <w:basedOn w:val="Normal"/>
    <w:link w:val="FooterChar"/>
    <w:uiPriority w:val="99"/>
    <w:unhideWhenUsed/>
    <w:rsid w:val="00955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6F"/>
    <w:rPr>
      <w:rFonts w:ascii="Arial" w:hAnsi="Arial"/>
      <w:color w:val="000000" w:themeColor="text1"/>
      <w:sz w:val="20"/>
    </w:rPr>
  </w:style>
  <w:style w:type="character" w:styleId="Hyperlink">
    <w:name w:val="Hyperlink"/>
    <w:basedOn w:val="DefaultParagraphFont"/>
    <w:uiPriority w:val="99"/>
    <w:unhideWhenUsed/>
    <w:rsid w:val="007A3217"/>
    <w:rPr>
      <w:color w:val="0000FF"/>
      <w:u w:val="single"/>
    </w:rPr>
  </w:style>
  <w:style w:type="paragraph" w:styleId="ListParagraph">
    <w:name w:val="List Paragraph"/>
    <w:basedOn w:val="Normal"/>
    <w:uiPriority w:val="34"/>
    <w:qFormat/>
    <w:rsid w:val="007A3217"/>
    <w:pPr>
      <w:spacing w:after="0"/>
      <w:ind w:left="720"/>
    </w:pPr>
    <w:rPr>
      <w:rFonts w:cs="Arial"/>
      <w:color w:val="000000"/>
      <w:szCs w:val="20"/>
    </w:rPr>
  </w:style>
  <w:style w:type="character" w:styleId="UnresolvedMention">
    <w:name w:val="Unresolved Mention"/>
    <w:basedOn w:val="DefaultParagraphFont"/>
    <w:uiPriority w:val="99"/>
    <w:semiHidden/>
    <w:unhideWhenUsed/>
    <w:rsid w:val="00655E65"/>
    <w:rPr>
      <w:color w:val="605E5C"/>
      <w:shd w:val="clear" w:color="auto" w:fill="E1DFDD"/>
    </w:rPr>
  </w:style>
  <w:style w:type="character" w:styleId="Strong">
    <w:name w:val="Strong"/>
    <w:basedOn w:val="DefaultParagraphFont"/>
    <w:uiPriority w:val="22"/>
    <w:qFormat/>
    <w:rsid w:val="00D02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4141">
      <w:bodyDiv w:val="1"/>
      <w:marLeft w:val="0"/>
      <w:marRight w:val="0"/>
      <w:marTop w:val="0"/>
      <w:marBottom w:val="0"/>
      <w:divBdr>
        <w:top w:val="none" w:sz="0" w:space="0" w:color="auto"/>
        <w:left w:val="none" w:sz="0" w:space="0" w:color="auto"/>
        <w:bottom w:val="none" w:sz="0" w:space="0" w:color="auto"/>
        <w:right w:val="none" w:sz="0" w:space="0" w:color="auto"/>
      </w:divBdr>
      <w:divsChild>
        <w:div w:id="165176170">
          <w:marLeft w:val="0"/>
          <w:marRight w:val="0"/>
          <w:marTop w:val="0"/>
          <w:marBottom w:val="0"/>
          <w:divBdr>
            <w:top w:val="none" w:sz="0" w:space="0" w:color="auto"/>
            <w:left w:val="none" w:sz="0" w:space="0" w:color="auto"/>
            <w:bottom w:val="none" w:sz="0" w:space="0" w:color="auto"/>
            <w:right w:val="none" w:sz="0" w:space="0" w:color="auto"/>
          </w:divBdr>
        </w:div>
      </w:divsChild>
    </w:div>
    <w:div w:id="426998553">
      <w:bodyDiv w:val="1"/>
      <w:marLeft w:val="0"/>
      <w:marRight w:val="0"/>
      <w:marTop w:val="0"/>
      <w:marBottom w:val="0"/>
      <w:divBdr>
        <w:top w:val="none" w:sz="0" w:space="0" w:color="auto"/>
        <w:left w:val="none" w:sz="0" w:space="0" w:color="auto"/>
        <w:bottom w:val="none" w:sz="0" w:space="0" w:color="auto"/>
        <w:right w:val="none" w:sz="0" w:space="0" w:color="auto"/>
      </w:divBdr>
    </w:div>
    <w:div w:id="751392922">
      <w:bodyDiv w:val="1"/>
      <w:marLeft w:val="0"/>
      <w:marRight w:val="0"/>
      <w:marTop w:val="0"/>
      <w:marBottom w:val="0"/>
      <w:divBdr>
        <w:top w:val="none" w:sz="0" w:space="0" w:color="auto"/>
        <w:left w:val="none" w:sz="0" w:space="0" w:color="auto"/>
        <w:bottom w:val="none" w:sz="0" w:space="0" w:color="auto"/>
        <w:right w:val="none" w:sz="0" w:space="0" w:color="auto"/>
      </w:divBdr>
    </w:div>
    <w:div w:id="1003776118">
      <w:bodyDiv w:val="1"/>
      <w:marLeft w:val="0"/>
      <w:marRight w:val="0"/>
      <w:marTop w:val="0"/>
      <w:marBottom w:val="0"/>
      <w:divBdr>
        <w:top w:val="none" w:sz="0" w:space="0" w:color="auto"/>
        <w:left w:val="none" w:sz="0" w:space="0" w:color="auto"/>
        <w:bottom w:val="none" w:sz="0" w:space="0" w:color="auto"/>
        <w:right w:val="none" w:sz="0" w:space="0" w:color="auto"/>
      </w:divBdr>
    </w:div>
    <w:div w:id="1339845010">
      <w:bodyDiv w:val="1"/>
      <w:marLeft w:val="0"/>
      <w:marRight w:val="0"/>
      <w:marTop w:val="0"/>
      <w:marBottom w:val="0"/>
      <w:divBdr>
        <w:top w:val="none" w:sz="0" w:space="0" w:color="auto"/>
        <w:left w:val="none" w:sz="0" w:space="0" w:color="auto"/>
        <w:bottom w:val="none" w:sz="0" w:space="0" w:color="auto"/>
        <w:right w:val="none" w:sz="0" w:space="0" w:color="auto"/>
      </w:divBdr>
    </w:div>
    <w:div w:id="14378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tcc.com" TargetMode="External"/><Relationship Id="rId4" Type="http://schemas.openxmlformats.org/officeDocument/2006/relationships/styles" Target="styles.xml"/><Relationship Id="rId9" Type="http://schemas.openxmlformats.org/officeDocument/2006/relationships/hyperlink" Target="http://www.dtc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uckhor\OneDrive%20-%20DTCC\Documents\Ann%20Marie%20Bria_Bio_Jun%202023%20.dotx" TargetMode="External"/></Relationships>
</file>

<file path=word/theme/theme1.xml><?xml version="1.0" encoding="utf-8"?>
<a:theme xmlns:a="http://schemas.openxmlformats.org/drawingml/2006/main" name="Office Theme">
  <a:themeElements>
    <a:clrScheme name="DTCC">
      <a:dk1>
        <a:sysClr val="windowText" lastClr="000000"/>
      </a:dk1>
      <a:lt1>
        <a:srgbClr val="FFFFFF"/>
      </a:lt1>
      <a:dk2>
        <a:srgbClr val="003956"/>
      </a:dk2>
      <a:lt2>
        <a:srgbClr val="0096D6"/>
      </a:lt2>
      <a:accent1>
        <a:srgbClr val="00B0AD"/>
      </a:accent1>
      <a:accent2>
        <a:srgbClr val="E85F43"/>
      </a:accent2>
      <a:accent3>
        <a:srgbClr val="7AC143"/>
      </a:accent3>
      <a:accent4>
        <a:srgbClr val="F78E1E"/>
      </a:accent4>
      <a:accent5>
        <a:srgbClr val="A0285A"/>
      </a:accent5>
      <a:accent6>
        <a:srgbClr val="4F1956"/>
      </a:accent6>
      <a:hlink>
        <a:srgbClr val="0000FF"/>
      </a:hlink>
      <a:folHlink>
        <a:srgbClr val="A0285A"/>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C5E10A5BD384C9D4191F037515478" ma:contentTypeVersion="17" ma:contentTypeDescription="Create a new document." ma:contentTypeScope="" ma:versionID="e1f91d1817461dd3b521302861228f41">
  <xsd:schema xmlns:xsd="http://www.w3.org/2001/XMLSchema" xmlns:xs="http://www.w3.org/2001/XMLSchema" xmlns:p="http://schemas.microsoft.com/office/2006/metadata/properties" xmlns:ns2="713c16c5-445b-44f6-8a87-99b8519cf612" xmlns:ns3="a88bc682-8d71-47bd-82ab-3f736f7784a3" xmlns:ns4="5125ac55-8476-4d7a-b2c6-aec88f301ffd" targetNamespace="http://schemas.microsoft.com/office/2006/metadata/properties" ma:root="true" ma:fieldsID="e27acc43b37eca0cb0014caac2f065a9" ns2:_="" ns3:_="" ns4:_="">
    <xsd:import namespace="713c16c5-445b-44f6-8a87-99b8519cf612"/>
    <xsd:import namespace="a88bc682-8d71-47bd-82ab-3f736f7784a3"/>
    <xsd:import namespace="5125ac55-8476-4d7a-b2c6-aec88f301ffd"/>
    <xsd:element name="properties">
      <xsd:complexType>
        <xsd:sequence>
          <xsd:element name="documentManagement">
            <xsd:complexType>
              <xsd:all>
                <xsd:element ref="ns2:Content_x0020_Owner" minOccurs="0"/>
                <xsd:element ref="ns2:d625ab5c0cb34b358f04872b6f1c8509" minOccurs="0"/>
                <xsd:element ref="ns2:TaxCatchAll" minOccurs="0"/>
                <xsd:element ref="ns2:TaxCatchAllLabel" minOccurs="0"/>
                <xsd:element ref="ns2:ib90559b42754d83a90983745fd9e720" minOccurs="0"/>
                <xsd:element ref="ns2:cd610437e9cb4443a7f5ffc7d5ccda03"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Content_x0020_Owner" ma:index="3"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625ab5c0cb34b358f04872b6f1c8509" ma:index="8" nillable="true" ma:taxonomy="true" ma:internalName="d625ab5c0cb34b358f04872b6f1c8509" ma:taxonomyFieldName="Record_x0020_Category" ma:displayName="Record Category" ma:readOnly="false" ma:default="1;#Non-Records|3d846496-9784-468b-a503-491a6a2e92c1" ma:fieldId="{d625ab5c-0cb3-4b35-8f04-872b6f1c8509}" ma:sspId="8200bc84-4c82-43ff-b78b-b44d41b61d5b" ma:termSetId="321c74b5-ff18-4995-97db-d2545a64e85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13D7168-D30D-4D2A-83BF-FAE03861E7E7}" ma:internalName="TaxCatchAll" ma:showField="CatchAllData" ma:web="{5125ac55-8476-4d7a-b2c6-aec88f301f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13D7168-D30D-4D2A-83BF-FAE03861E7E7}" ma:internalName="TaxCatchAllLabel" ma:readOnly="true" ma:showField="CatchAllDataLabel" ma:web="{5125ac55-8476-4d7a-b2c6-aec88f301ffd}">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3"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element name="cd610437e9cb4443a7f5ffc7d5ccda03" ma:index="15" nillable="true" ma:taxonomy="true" ma:internalName="cd610437e9cb4443a7f5ffc7d5ccda03" ma:taxonomyFieldName="Record_x0020_Status" ma:displayName="Record Status" ma:readOnly="false" ma:default="2;#Active|18922bef-8cd0-46c1-9a8b-415ea1ebf959" ma:fieldId="{cd610437-e9cb-4443-a7f5-ffc7d5ccda03}" ma:sspId="8200bc84-4c82-43ff-b78b-b44d41b61d5b" ma:termSetId="5217d0c3-cd86-47fe-a226-4e4892bc4e1f" ma:anchorId="bc99b553-276d-402b-84f1-e6cda65798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8bc682-8d71-47bd-82ab-3f736f7784a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25ac55-8476-4d7a-b2c6-aec88f301ff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3c16c5-445b-44f6-8a87-99b8519cf612">
      <Value>2</Value>
      <Value>1</Value>
    </TaxCatchAll>
    <lcf76f155ced4ddcb4097134ff3c332f xmlns="a88bc682-8d71-47bd-82ab-3f736f7784a3">
      <Terms xmlns="http://schemas.microsoft.com/office/infopath/2007/PartnerControls"/>
    </lcf76f155ced4ddcb4097134ff3c332f>
    <d625ab5c0cb34b358f04872b6f1c8509 xmlns="713c16c5-445b-44f6-8a87-99b8519cf612">
      <Terms xmlns="http://schemas.microsoft.com/office/infopath/2007/PartnerControls">
        <TermInfo xmlns="http://schemas.microsoft.com/office/infopath/2007/PartnerControls">
          <TermName xmlns="http://schemas.microsoft.com/office/infopath/2007/PartnerControls">Non-Records</TermName>
          <TermId xmlns="http://schemas.microsoft.com/office/infopath/2007/PartnerControls">3d846496-9784-468b-a503-491a6a2e92c1</TermId>
        </TermInfo>
      </Terms>
    </d625ab5c0cb34b358f04872b6f1c8509>
    <ib90559b42754d83a90983745fd9e720 xmlns="713c16c5-445b-44f6-8a87-99b8519cf612">
      <Terms xmlns="http://schemas.microsoft.com/office/infopath/2007/PartnerControls"/>
    </ib90559b42754d83a90983745fd9e720>
    <cd610437e9cb4443a7f5ffc7d5ccda03 xmlns="713c16c5-445b-44f6-8a87-99b8519cf61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18922bef-8cd0-46c1-9a8b-415ea1ebf959</TermId>
        </TermInfo>
      </Terms>
    </cd610437e9cb4443a7f5ffc7d5ccda03>
    <Content_x0020_Owner xmlns="713c16c5-445b-44f6-8a87-99b8519cf612">
      <UserInfo>
        <DisplayName/>
        <AccountId xsi:nil="true"/>
        <AccountType/>
      </UserInfo>
    </Content_x0020_Owner>
    <SharedWithUsers xmlns="5125ac55-8476-4d7a-b2c6-aec88f301ffd">
      <UserInfo>
        <DisplayName/>
        <AccountId xsi:nil="true"/>
        <AccountType/>
      </UserInfo>
    </SharedWithUsers>
  </documentManagement>
</p:properties>
</file>

<file path=customXml/itemProps1.xml><?xml version="1.0" encoding="utf-8"?>
<ds:datastoreItem xmlns:ds="http://schemas.openxmlformats.org/officeDocument/2006/customXml" ds:itemID="{AF8EE1CC-4666-4FDD-9311-76E82A31F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a88bc682-8d71-47bd-82ab-3f736f7784a3"/>
    <ds:schemaRef ds:uri="5125ac55-8476-4d7a-b2c6-aec88f301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1DFA6-E8B0-45E4-B16C-80AD9FC4C7E0}">
  <ds:schemaRefs>
    <ds:schemaRef ds:uri="http://schemas.microsoft.com/sharepoint/v3/contenttype/forms"/>
  </ds:schemaRefs>
</ds:datastoreItem>
</file>

<file path=customXml/itemProps3.xml><?xml version="1.0" encoding="utf-8"?>
<ds:datastoreItem xmlns:ds="http://schemas.openxmlformats.org/officeDocument/2006/customXml" ds:itemID="{33FA2275-0F20-4821-AEF6-46CF44CB68B9}">
  <ds:schemaRefs>
    <ds:schemaRef ds:uri="http://schemas.openxmlformats.org/package/2006/metadata/core-properties"/>
    <ds:schemaRef ds:uri="713c16c5-445b-44f6-8a87-99b8519cf612"/>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5125ac55-8476-4d7a-b2c6-aec88f301ffd"/>
    <ds:schemaRef ds:uri="a88bc682-8d71-47bd-82ab-3f736f7784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Ann Marie Bria_Bio_Jun 2023 </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Buckhorn, Grace A.</dc:creator>
  <cp:keywords/>
  <dc:description/>
  <cp:lastModifiedBy>Morrow, Kristi</cp:lastModifiedBy>
  <cp:revision>2</cp:revision>
  <dcterms:created xsi:type="dcterms:W3CDTF">2025-03-07T17:52:00Z</dcterms:created>
  <dcterms:modified xsi:type="dcterms:W3CDTF">2025-03-07T17:52:00Z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0fcc3b-45fa-4aa7-80c5-b223a3f136ae_Enabled">
    <vt:lpwstr>true</vt:lpwstr>
  </property>
  <property fmtid="{D5CDD505-2E9C-101B-9397-08002B2CF9AE}" pid="3" name="MSIP_Label_fb0fcc3b-45fa-4aa7-80c5-b223a3f136ae_SetDate">
    <vt:lpwstr>2023-06-20T14:00:49Z</vt:lpwstr>
  </property>
  <property fmtid="{D5CDD505-2E9C-101B-9397-08002B2CF9AE}" pid="4" name="MSIP_Label_fb0fcc3b-45fa-4aa7-80c5-b223a3f136ae_Method">
    <vt:lpwstr>Privileged</vt:lpwstr>
  </property>
  <property fmtid="{D5CDD505-2E9C-101B-9397-08002B2CF9AE}" pid="5" name="MSIP_Label_fb0fcc3b-45fa-4aa7-80c5-b223a3f136ae_Name">
    <vt:lpwstr>fb0fcc3b-45fa-4aa7-80c5-b223a3f136ae</vt:lpwstr>
  </property>
  <property fmtid="{D5CDD505-2E9C-101B-9397-08002B2CF9AE}" pid="6" name="MSIP_Label_fb0fcc3b-45fa-4aa7-80c5-b223a3f136ae_SiteId">
    <vt:lpwstr>0465519d-7f55-4d47-998b-55e2a86f04a8</vt:lpwstr>
  </property>
  <property fmtid="{D5CDD505-2E9C-101B-9397-08002B2CF9AE}" pid="7" name="MSIP_Label_fb0fcc3b-45fa-4aa7-80c5-b223a3f136ae_ActionId">
    <vt:lpwstr>217ae3a4-5842-424a-a347-69e337f13815</vt:lpwstr>
  </property>
  <property fmtid="{D5CDD505-2E9C-101B-9397-08002B2CF9AE}" pid="8" name="MSIP_Label_fb0fcc3b-45fa-4aa7-80c5-b223a3f136ae_ContentBits">
    <vt:lpwstr>0</vt:lpwstr>
  </property>
  <property fmtid="{D5CDD505-2E9C-101B-9397-08002B2CF9AE}" pid="9" name="ContentTypeId">
    <vt:lpwstr>0x010100A3BC5E10A5BD384C9D4191F037515478</vt:lpwstr>
  </property>
  <property fmtid="{D5CDD505-2E9C-101B-9397-08002B2CF9AE}" pid="10" name="MediaServiceImageTags">
    <vt:lpwstr/>
  </property>
  <property fmtid="{D5CDD505-2E9C-101B-9397-08002B2CF9AE}" pid="11" name="DTCCControlClassification">
    <vt:lpwstr>21;#DTCC Public (White)|46729d08-98ec-4db2-bf18-87baac1e5a84</vt:lpwstr>
  </property>
  <property fmtid="{D5CDD505-2E9C-101B-9397-08002B2CF9AE}" pid="12" name="ib90559b42754d83a90983745fd9e720">
    <vt:lpwstr/>
  </property>
  <property fmtid="{D5CDD505-2E9C-101B-9397-08002B2CF9AE}" pid="13" name="Security Classification">
    <vt:lpwstr/>
  </property>
  <property fmtid="{D5CDD505-2E9C-101B-9397-08002B2CF9AE}" pid="14" name="GrammarlyDocumentId">
    <vt:lpwstr>61ffd954014bd77eba56bd7a622600450dd6d5b96914bc88cce3734a60c13bc5</vt:lpwstr>
  </property>
  <property fmtid="{D5CDD505-2E9C-101B-9397-08002B2CF9AE}" pid="15" name="Order">
    <vt:r8>316700</vt:r8>
  </property>
  <property fmtid="{D5CDD505-2E9C-101B-9397-08002B2CF9AE}" pid="16" name="xd_Signature">
    <vt:bool>false</vt:bool>
  </property>
  <property fmtid="{D5CDD505-2E9C-101B-9397-08002B2CF9AE}" pid="17" name="xd_ProgID">
    <vt:lpwstr/>
  </property>
  <property fmtid="{D5CDD505-2E9C-101B-9397-08002B2CF9AE}" pid="18" name="o5e3c757d3e2426b8ab9fa5ca35371ec">
    <vt:lpwstr>DTCC Public (White)|46729d08-98ec-4db2-bf18-87baac1e5a84</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Record Status">
    <vt:lpwstr>2;#Active|18922bef-8cd0-46c1-9a8b-415ea1ebf959</vt:lpwstr>
  </property>
  <property fmtid="{D5CDD505-2E9C-101B-9397-08002B2CF9AE}" pid="24" name="Record Category">
    <vt:lpwstr>1;#Non-Records|3d846496-9784-468b-a503-491a6a2e92c1</vt:lpwstr>
  </property>
</Properties>
</file>