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DA90" w14:textId="77777777" w:rsidR="004B7C0F" w:rsidRDefault="004B7C0F">
      <w:pPr>
        <w:jc w:val="center"/>
        <w:rPr>
          <w:b/>
        </w:rPr>
      </w:pPr>
      <w:r>
        <w:rPr>
          <w:b/>
        </w:rPr>
        <w:t>[DTC Retirement Instructions]</w:t>
      </w:r>
    </w:p>
    <w:p w14:paraId="04BB8B7A" w14:textId="77777777" w:rsidR="004B7C0F" w:rsidRDefault="004B7C0F">
      <w:pPr>
        <w:jc w:val="center"/>
        <w:rPr>
          <w:b/>
        </w:rPr>
      </w:pPr>
      <w:r>
        <w:rPr>
          <w:b/>
        </w:rPr>
        <w:t>To be typed on retiring firm’s letterhead</w:t>
      </w:r>
    </w:p>
    <w:p w14:paraId="29E26D89" w14:textId="77777777" w:rsidR="004B7C0F" w:rsidRDefault="004B7C0F"/>
    <w:p w14:paraId="6E90ECAB" w14:textId="77777777" w:rsidR="004B7C0F" w:rsidRDefault="000419B9">
      <w:r>
        <w:rPr>
          <w:noProof/>
          <w:snapToGrid/>
        </w:rPr>
        <w:pict w14:anchorId="57FA4D4B">
          <v:rect id="_x0000_s2050" style="position:absolute;margin-left:1in;margin-top:0;width:468pt;height:.95pt;z-index:-25165875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14:paraId="48D45C66" w14:textId="77777777" w:rsidR="004B7C0F" w:rsidRDefault="004B7C0F"/>
    <w:p w14:paraId="15E98DB3" w14:textId="77777777" w:rsidR="004B7C0F" w:rsidRDefault="004B7C0F">
      <w:pPr>
        <w:jc w:val="right"/>
      </w:pPr>
      <w:r>
        <w:t>[</w:t>
      </w:r>
      <w:r>
        <w:rPr>
          <w:i/>
        </w:rPr>
        <w:t>Date</w:t>
      </w:r>
      <w:r>
        <w:t>]</w:t>
      </w:r>
    </w:p>
    <w:p w14:paraId="3BEDBAEF" w14:textId="77777777" w:rsidR="004B7C0F" w:rsidRDefault="004B7C0F"/>
    <w:p w14:paraId="2A29316D" w14:textId="77777777" w:rsidR="004B7C0F" w:rsidRDefault="004B7C0F"/>
    <w:p w14:paraId="0959EAD5" w14:textId="77777777" w:rsidR="004B7C0F" w:rsidRDefault="004B7C0F"/>
    <w:p w14:paraId="5992A4C0" w14:textId="77777777" w:rsidR="004B7C0F" w:rsidRDefault="004B7C0F">
      <w:pPr>
        <w:pStyle w:val="Header"/>
        <w:tabs>
          <w:tab w:val="clear" w:pos="4320"/>
          <w:tab w:val="clear" w:pos="8640"/>
        </w:tabs>
      </w:pPr>
      <w:r>
        <w:t>The Depository Trust Company</w:t>
      </w:r>
    </w:p>
    <w:p w14:paraId="6256D630" w14:textId="7355256A" w:rsidR="00552B9D" w:rsidRDefault="00552B9D">
      <w:r>
        <w:t>570 Washington Blvd.</w:t>
      </w:r>
    </w:p>
    <w:p w14:paraId="2489500A" w14:textId="2744E028" w:rsidR="00552B9D" w:rsidRDefault="00552B9D">
      <w:r>
        <w:t>Jersey City, NJ 07310</w:t>
      </w:r>
    </w:p>
    <w:p w14:paraId="27B6C26C" w14:textId="6BCAE8EE" w:rsidR="004B7C0F" w:rsidRDefault="003D0ADC">
      <w:r>
        <w:t>Client Account Services</w:t>
      </w:r>
    </w:p>
    <w:p w14:paraId="294D7DAE" w14:textId="77777777" w:rsidR="004B7C0F" w:rsidRDefault="004B7C0F"/>
    <w:p w14:paraId="1CDB4AE3" w14:textId="77777777" w:rsidR="004B7C0F" w:rsidRDefault="004B7C0F"/>
    <w:p w14:paraId="23D4B5AB" w14:textId="77777777" w:rsidR="004B7C0F" w:rsidRDefault="004B7C0F">
      <w:pPr>
        <w:pStyle w:val="Heading2"/>
      </w:pPr>
      <w:r>
        <w:t>Ref:</w:t>
      </w:r>
      <w:r>
        <w:tab/>
        <w:t>Account Retirement Instructions</w:t>
      </w:r>
    </w:p>
    <w:p w14:paraId="324A1460" w14:textId="77777777" w:rsidR="004B7C0F" w:rsidRDefault="004B7C0F">
      <w:r>
        <w:tab/>
      </w:r>
    </w:p>
    <w:p w14:paraId="5EFC63A4" w14:textId="77777777" w:rsidR="004B7C0F" w:rsidRDefault="004B7C0F">
      <w:r>
        <w:t>It is expected that the undersigned will be retiring its account at The Depository Trust Company (“DTC”) [</w:t>
      </w:r>
      <w:r>
        <w:rPr>
          <w:i/>
        </w:rPr>
        <w:t>provide reason</w:t>
      </w:r>
      <w:r>
        <w:t>].  As a result, effective with the last settlement date [</w:t>
      </w:r>
      <w:r>
        <w:rPr>
          <w:i/>
        </w:rPr>
        <w:t>date</w:t>
      </w:r>
      <w:r w:rsidR="00C7136B">
        <w:rPr>
          <w:i/>
        </w:rPr>
        <w:t xml:space="preserve"> – 5 business days in the future</w:t>
      </w:r>
      <w:r>
        <w:t>], please retire the following account from all services:</w:t>
      </w:r>
    </w:p>
    <w:p w14:paraId="13877055" w14:textId="77777777" w:rsidR="004B7C0F" w:rsidRDefault="004B7C0F"/>
    <w:p w14:paraId="4DED39FB" w14:textId="77777777" w:rsidR="004B7C0F" w:rsidRDefault="004B7C0F">
      <w:r>
        <w:t>Account Name:</w:t>
      </w:r>
      <w:r>
        <w:tab/>
      </w:r>
      <w:r w:rsidR="00C7136B">
        <w:tab/>
      </w:r>
      <w:r>
        <w:t>[</w:t>
      </w:r>
      <w:r>
        <w:rPr>
          <w:i/>
          <w:iCs/>
        </w:rPr>
        <w:t>account name</w:t>
      </w:r>
      <w:r>
        <w:t>]</w:t>
      </w:r>
    </w:p>
    <w:p w14:paraId="20D62881" w14:textId="77777777" w:rsidR="004B7C0F" w:rsidRDefault="00C7136B">
      <w:r>
        <w:t xml:space="preserve">DRS </w:t>
      </w:r>
      <w:r w:rsidR="004B7C0F">
        <w:t>Account Number:</w:t>
      </w:r>
      <w:r w:rsidR="004B7C0F">
        <w:tab/>
        <w:t>[</w:t>
      </w:r>
      <w:r w:rsidR="004B7C0F">
        <w:rPr>
          <w:i/>
          <w:iCs/>
        </w:rPr>
        <w:t>account #</w:t>
      </w:r>
      <w:r w:rsidR="004B7C0F">
        <w:t>]</w:t>
      </w:r>
    </w:p>
    <w:p w14:paraId="52DC99EE" w14:textId="77777777" w:rsidR="00C7136B" w:rsidRDefault="00C7136B" w:rsidP="00C7136B">
      <w:r>
        <w:t>FAST T/A Number:</w:t>
      </w:r>
      <w:r>
        <w:tab/>
      </w:r>
      <w:r>
        <w:tab/>
        <w:t>[</w:t>
      </w:r>
      <w:r>
        <w:rPr>
          <w:i/>
          <w:iCs/>
        </w:rPr>
        <w:t>account #</w:t>
      </w:r>
      <w:r>
        <w:t>]</w:t>
      </w:r>
    </w:p>
    <w:p w14:paraId="740A1AB9" w14:textId="77777777" w:rsidR="004B7C0F" w:rsidRDefault="004B7C0F"/>
    <w:p w14:paraId="42B00E30" w14:textId="77777777" w:rsidR="004B7C0F" w:rsidRDefault="004B7C0F">
      <w:r>
        <w:t>Note that as of this date, absolutely no activity remains in the account.</w:t>
      </w:r>
    </w:p>
    <w:p w14:paraId="771D1F53" w14:textId="77777777" w:rsidR="004B7C0F" w:rsidRDefault="004B7C0F"/>
    <w:p w14:paraId="3347B5D4" w14:textId="77777777" w:rsidR="004B7C0F" w:rsidRDefault="004B7C0F"/>
    <w:p w14:paraId="61175776" w14:textId="77777777" w:rsidR="004B7C0F" w:rsidRDefault="004B7C0F"/>
    <w:p w14:paraId="578334B7" w14:textId="77777777" w:rsidR="004B7C0F" w:rsidRDefault="004B7C0F"/>
    <w:p w14:paraId="5F8A2B11" w14:textId="77777777" w:rsidR="004B7C0F" w:rsidRDefault="004B7C0F"/>
    <w:p w14:paraId="52A31C2B" w14:textId="77777777" w:rsidR="004B7C0F" w:rsidRDefault="004B7C0F">
      <w:pPr>
        <w:ind w:left="5040" w:firstLine="720"/>
      </w:pPr>
      <w:r>
        <w:t>Very truly yours,</w:t>
      </w:r>
    </w:p>
    <w:p w14:paraId="567C742A" w14:textId="77777777" w:rsidR="004B7C0F" w:rsidRDefault="004B7C0F">
      <w:pPr>
        <w:ind w:firstLine="5760"/>
      </w:pPr>
      <w:r>
        <w:t>[</w:t>
      </w:r>
      <w:r>
        <w:rPr>
          <w:i/>
          <w:iCs/>
        </w:rPr>
        <w:t>Member Name</w:t>
      </w:r>
      <w:r>
        <w:t>]</w:t>
      </w:r>
    </w:p>
    <w:p w14:paraId="7F81413A" w14:textId="77777777" w:rsidR="004B7C0F" w:rsidRDefault="004B7C0F"/>
    <w:p w14:paraId="1CB04356" w14:textId="77777777" w:rsidR="004B7C0F" w:rsidRDefault="004B7C0F"/>
    <w:p w14:paraId="3113F80F" w14:textId="77777777" w:rsidR="004B7C0F" w:rsidRDefault="004B7C0F"/>
    <w:p w14:paraId="66202BAB" w14:textId="77777777" w:rsidR="004B7C0F" w:rsidRDefault="004B7C0F">
      <w:pPr>
        <w:ind w:firstLine="5760"/>
      </w:pPr>
      <w:r>
        <w:t xml:space="preserve">By: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381F40" w14:textId="77777777" w:rsidR="004B7C0F" w:rsidRDefault="004B7C0F">
      <w:pPr>
        <w:ind w:firstLine="5760"/>
        <w:rPr>
          <w:sz w:val="20"/>
        </w:rPr>
      </w:pPr>
      <w:r>
        <w:tab/>
      </w:r>
      <w:r>
        <w:rPr>
          <w:sz w:val="20"/>
        </w:rPr>
        <w:t>(</w:t>
      </w:r>
      <w:r w:rsidR="008D79DF">
        <w:rPr>
          <w:sz w:val="20"/>
        </w:rPr>
        <w:t>Signature – VP or above</w:t>
      </w:r>
      <w:r>
        <w:rPr>
          <w:sz w:val="20"/>
        </w:rPr>
        <w:t>)</w:t>
      </w:r>
    </w:p>
    <w:p w14:paraId="3313DC2D" w14:textId="77777777" w:rsidR="004B7C0F" w:rsidRDefault="004B7C0F">
      <w:pPr>
        <w:ind w:firstLine="5760"/>
        <w:rPr>
          <w:u w:val="single"/>
        </w:rPr>
      </w:pPr>
      <w:r>
        <w:rPr>
          <w:u w:val="single"/>
        </w:rPr>
        <w:t xml:space="preserve"> </w:t>
      </w:r>
    </w:p>
    <w:p w14:paraId="1BF282FE" w14:textId="77777777" w:rsidR="004B7C0F" w:rsidRDefault="004B7C0F">
      <w:pPr>
        <w:ind w:firstLine="5760"/>
        <w:rPr>
          <w:u w:val="single"/>
        </w:rPr>
      </w:pPr>
    </w:p>
    <w:p w14:paraId="4197F92E" w14:textId="77777777" w:rsidR="004B7C0F" w:rsidRDefault="004B7C0F">
      <w:pPr>
        <w:ind w:firstLine="5760"/>
      </w:pPr>
      <w:r>
        <w:rPr>
          <w:u w:val="single"/>
        </w:rPr>
        <w:t xml:space="preserve">                                     </w:t>
      </w:r>
      <w:r>
        <w:rPr>
          <w:u w:val="single"/>
        </w:rPr>
        <w:tab/>
      </w:r>
      <w:r>
        <w:rPr>
          <w:u w:val="single"/>
        </w:rPr>
        <w:tab/>
      </w:r>
    </w:p>
    <w:p w14:paraId="7E3F284F" w14:textId="77777777" w:rsidR="004B7C0F" w:rsidRDefault="004B7C0F">
      <w:pPr>
        <w:ind w:left="1440" w:firstLine="5040"/>
      </w:pPr>
      <w:r>
        <w:rPr>
          <w:sz w:val="20"/>
        </w:rPr>
        <w:t>(Print Name/Title)</w:t>
      </w:r>
    </w:p>
    <w:sectPr w:rsidR="004B7C0F">
      <w:footerReference w:type="default" r:id="rId9"/>
      <w:endnotePr>
        <w:numFmt w:val="decimal"/>
      </w:endnotePr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3760" w14:textId="77777777" w:rsidR="00111B24" w:rsidRDefault="00111B24">
      <w:r>
        <w:separator/>
      </w:r>
    </w:p>
  </w:endnote>
  <w:endnote w:type="continuationSeparator" w:id="0">
    <w:p w14:paraId="1B7C0753" w14:textId="77777777" w:rsidR="00111B24" w:rsidRDefault="0011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1FC0" w14:textId="4611F137" w:rsidR="004B7C0F" w:rsidRDefault="000419B9">
    <w:pPr>
      <w:pStyle w:val="Footer"/>
      <w:jc w:val="right"/>
      <w:rPr>
        <w:sz w:val="12"/>
      </w:rPr>
    </w:pPr>
    <w:r>
      <w:rPr>
        <w:noProof/>
        <w:snapToGrid/>
        <w:sz w:val="12"/>
      </w:rPr>
      <w:pict w14:anchorId="395F9CF4">
        <v:shapetype id="_x0000_t202" coordsize="21600,21600" o:spt="202" path="m,l,21600r21600,l21600,xe">
          <v:stroke joinstyle="miter"/>
          <v:path gradientshapeok="t" o:connecttype="rect"/>
        </v:shapetype>
        <v:shape id="MSIPCMe817465e97e55bae22c0a912" o:spid="_x0000_s1025" type="#_x0000_t202" alt="{&quot;HashCode&quot;:-1561107103,&quot;Height&quot;:792.0,&quot;Width&quot;:612.0,&quot;Placement&quot;:&quot;Footer&quot;,&quot;Index&quot;:&quot;Primary&quot;,&quot;Section&quot;:1,&quot;Top&quot;:0.0,&quot;Left&quot;:0.0}" style="position:absolute;left:0;text-align:left;margin-left:0;margin-top:757.1pt;width:612pt;height:19.9pt;z-index:251657728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04989E6A" w14:textId="6E020665" w:rsidR="003D0ADC" w:rsidRPr="003D0ADC" w:rsidRDefault="003D0ADC" w:rsidP="003D0ADC">
                <w:pPr>
                  <w:rPr>
                    <w:rFonts w:ascii="Arial" w:hAnsi="Arial" w:cs="Arial"/>
                    <w:color w:val="737373"/>
                    <w:sz w:val="20"/>
                  </w:rPr>
                </w:pPr>
                <w:r w:rsidRPr="003D0ADC">
                  <w:rPr>
                    <w:rFonts w:ascii="Arial" w:hAnsi="Arial" w:cs="Arial"/>
                    <w:color w:val="737373"/>
                    <w:sz w:val="20"/>
                  </w:rPr>
                  <w:t>DTCC Confidential (Yellow)</w:t>
                </w:r>
              </w:p>
            </w:txbxContent>
          </v:textbox>
          <w10:wrap anchorx="page" anchory="page"/>
        </v:shape>
      </w:pict>
    </w:r>
    <w:r w:rsidR="004B7C0F">
      <w:rPr>
        <w:sz w:val="12"/>
      </w:rPr>
      <w:fldChar w:fldCharType="begin"/>
    </w:r>
    <w:r w:rsidR="004B7C0F">
      <w:rPr>
        <w:sz w:val="12"/>
      </w:rPr>
      <w:instrText xml:space="preserve"> FILENAME \p </w:instrText>
    </w:r>
    <w:r w:rsidR="004B7C0F">
      <w:rPr>
        <w:sz w:val="12"/>
      </w:rPr>
      <w:fldChar w:fldCharType="separate"/>
    </w:r>
    <w:r w:rsidR="004B7C0F">
      <w:rPr>
        <w:noProof/>
        <w:sz w:val="12"/>
      </w:rPr>
      <w:t>W:\Acct Admin\FORMS\Retire Letters\DTC-Ret Instrctns.doc</w:t>
    </w:r>
    <w:r w:rsidR="004B7C0F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37E7" w14:textId="77777777" w:rsidR="00111B24" w:rsidRDefault="00111B24">
      <w:r>
        <w:separator/>
      </w:r>
    </w:p>
  </w:footnote>
  <w:footnote w:type="continuationSeparator" w:id="0">
    <w:p w14:paraId="2896F735" w14:textId="77777777" w:rsidR="00111B24" w:rsidRDefault="00111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trackRevision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630"/>
    <w:rsid w:val="000419B9"/>
    <w:rsid w:val="00111B24"/>
    <w:rsid w:val="001A17A9"/>
    <w:rsid w:val="00282630"/>
    <w:rsid w:val="003D0ADC"/>
    <w:rsid w:val="00416D0C"/>
    <w:rsid w:val="004B2326"/>
    <w:rsid w:val="004B7C0F"/>
    <w:rsid w:val="005123F4"/>
    <w:rsid w:val="00552B9D"/>
    <w:rsid w:val="00591B92"/>
    <w:rsid w:val="007A7AEA"/>
    <w:rsid w:val="007E7216"/>
    <w:rsid w:val="008D79DF"/>
    <w:rsid w:val="00C7136B"/>
    <w:rsid w:val="00D6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B9808F9"/>
  <w15:docId w15:val="{6EBA4C92-2F88-4FDD-ACC6-D4AF8D84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jc w:val="both"/>
    </w:pPr>
    <w:rPr>
      <w:rFonts w:ascii="Arial" w:hAnsi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A7AE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2F184-5831-443F-90E3-3F2F9F2D3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14732-98ED-4539-B853-F199FDB0DE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78993A-CABC-49E8-AAEF-017C48D5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[DISPOSITION OF PARTICIPANT FUND CONTRIBUTION]</vt:lpstr>
    </vt:vector>
  </TitlesOfParts>
  <Company>The Depository Trust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[DISPOSITION OF PARTICIPANT FUND CONTRIBUTION]</dc:title>
  <dc:creator>The Depository Trust Company</dc:creator>
  <cp:lastModifiedBy>Popan, Matthew</cp:lastModifiedBy>
  <cp:revision>7</cp:revision>
  <cp:lastPrinted>2002-04-25T19:46:00Z</cp:lastPrinted>
  <dcterms:created xsi:type="dcterms:W3CDTF">2023-06-21T13:35:00Z</dcterms:created>
  <dcterms:modified xsi:type="dcterms:W3CDTF">2023-06-21T13:50:00Z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2415c-b5e0-4135-baec-2048fe2a50ac_Enabled">
    <vt:lpwstr>true</vt:lpwstr>
  </property>
  <property fmtid="{D5CDD505-2E9C-101B-9397-08002B2CF9AE}" pid="3" name="MSIP_Label_3d72415c-b5e0-4135-baec-2048fe2a50ac_SetDate">
    <vt:lpwstr>2023-06-21T13:35:29Z</vt:lpwstr>
  </property>
  <property fmtid="{D5CDD505-2E9C-101B-9397-08002B2CF9AE}" pid="4" name="MSIP_Label_3d72415c-b5e0-4135-baec-2048fe2a50ac_Method">
    <vt:lpwstr>Privileged</vt:lpwstr>
  </property>
  <property fmtid="{D5CDD505-2E9C-101B-9397-08002B2CF9AE}" pid="5" name="MSIP_Label_3d72415c-b5e0-4135-baec-2048fe2a50ac_Name">
    <vt:lpwstr>3d72415c-b5e0-4135-baec-2048fe2a50ac</vt:lpwstr>
  </property>
  <property fmtid="{D5CDD505-2E9C-101B-9397-08002B2CF9AE}" pid="6" name="MSIP_Label_3d72415c-b5e0-4135-baec-2048fe2a50ac_SiteId">
    <vt:lpwstr>0465519d-7f55-4d47-998b-55e2a86f04a8</vt:lpwstr>
  </property>
  <property fmtid="{D5CDD505-2E9C-101B-9397-08002B2CF9AE}" pid="7" name="MSIP_Label_3d72415c-b5e0-4135-baec-2048fe2a50ac_ActionId">
    <vt:lpwstr>a3dbe9d6-20bc-4c1a-b17c-3264935ce7a3</vt:lpwstr>
  </property>
  <property fmtid="{D5CDD505-2E9C-101B-9397-08002B2CF9AE}" pid="8" name="MSIP_Label_3d72415c-b5e0-4135-baec-2048fe2a50ac_ContentBits">
    <vt:lpwstr>2</vt:lpwstr>
  </property>
</Properties>
</file>