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253" w:rsidRPr="00737A13" w:rsidRDefault="00282314" w:rsidP="00DB4FF9">
      <w:pPr>
        <w:spacing w:after="0" w:line="240" w:lineRule="auto"/>
        <w:ind w:right="90" w:hanging="180"/>
        <w:rPr>
          <w:rFonts w:ascii="Times New Roman" w:eastAsia="Times New Roman" w:hAnsi="Times New Roman" w:cs="Times New Roman"/>
          <w:sz w:val="28"/>
          <w:szCs w:val="24"/>
        </w:rPr>
      </w:pPr>
      <w:bookmarkStart w:id="0" w:name="_GoBack"/>
      <w:bookmarkEnd w:id="0"/>
      <w:r w:rsidRPr="00737A13">
        <w:rPr>
          <w:rFonts w:ascii="Arial" w:eastAsia="Times New Roman" w:hAnsi="Arial" w:cs="Arial"/>
          <w:sz w:val="20"/>
          <w:szCs w:val="18"/>
        </w:rPr>
        <w:t>D</w:t>
      </w:r>
      <w:r w:rsidR="008C1253" w:rsidRPr="00737A13">
        <w:rPr>
          <w:rFonts w:ascii="Arial" w:eastAsia="Times New Roman" w:hAnsi="Arial" w:cs="Arial"/>
          <w:sz w:val="20"/>
          <w:szCs w:val="18"/>
        </w:rPr>
        <w:t xml:space="preserve">ate:                      </w:t>
      </w:r>
      <w:r w:rsidR="008C1253" w:rsidRPr="00737A13">
        <w:rPr>
          <w:rFonts w:ascii="Arial" w:eastAsia="Times New Roman" w:hAnsi="Arial" w:cs="Arial"/>
          <w:color w:val="000000"/>
          <w:sz w:val="20"/>
          <w:szCs w:val="18"/>
        </w:rPr>
        <w:t> </w:t>
      </w:r>
      <w:r w:rsidR="00F7369D" w:rsidRPr="00737A13">
        <w:rPr>
          <w:rFonts w:ascii="Arial" w:eastAsia="Times New Roman" w:hAnsi="Arial" w:cs="Arial"/>
          <w:b/>
          <w:color w:val="FF0000"/>
          <w:sz w:val="20"/>
          <w:szCs w:val="18"/>
        </w:rPr>
        <w:tab/>
      </w:r>
    </w:p>
    <w:p w:rsidR="008C1253" w:rsidRPr="00737A13" w:rsidRDefault="008C1253" w:rsidP="008C1253">
      <w:pPr>
        <w:spacing w:after="0" w:line="240" w:lineRule="auto"/>
        <w:rPr>
          <w:rFonts w:ascii="Times New Roman" w:eastAsia="Times New Roman" w:hAnsi="Times New Roman" w:cs="Times New Roman"/>
          <w:sz w:val="28"/>
          <w:szCs w:val="24"/>
        </w:rPr>
      </w:pPr>
      <w:r w:rsidRPr="00737A13">
        <w:rPr>
          <w:rFonts w:ascii="Arial" w:eastAsia="Times New Roman" w:hAnsi="Arial" w:cs="Arial"/>
          <w:sz w:val="20"/>
          <w:szCs w:val="18"/>
        </w:rPr>
        <w:t> </w:t>
      </w:r>
    </w:p>
    <w:p w:rsidR="008C1253" w:rsidRPr="00737A13" w:rsidRDefault="00706306" w:rsidP="00046898">
      <w:pPr>
        <w:tabs>
          <w:tab w:val="left" w:pos="180"/>
        </w:tabs>
        <w:spacing w:after="0" w:line="240" w:lineRule="auto"/>
        <w:ind w:hanging="180"/>
        <w:jc w:val="both"/>
        <w:rPr>
          <w:rFonts w:ascii="Times New Roman" w:eastAsia="Times New Roman" w:hAnsi="Times New Roman" w:cs="Times New Roman"/>
          <w:sz w:val="28"/>
          <w:szCs w:val="24"/>
        </w:rPr>
      </w:pPr>
      <w:r w:rsidRPr="00737A13">
        <w:rPr>
          <w:rFonts w:ascii="Arial" w:eastAsia="Times New Roman" w:hAnsi="Arial" w:cs="Arial"/>
          <w:sz w:val="20"/>
          <w:szCs w:val="18"/>
        </w:rPr>
        <w:t>To:                       T</w:t>
      </w:r>
      <w:r w:rsidR="008C1253" w:rsidRPr="00737A13">
        <w:rPr>
          <w:rFonts w:ascii="Arial" w:eastAsia="Times New Roman" w:hAnsi="Arial" w:cs="Arial"/>
          <w:sz w:val="20"/>
          <w:szCs w:val="18"/>
        </w:rPr>
        <w:t xml:space="preserve">he Depository Trust Company - </w:t>
      </w:r>
      <w:r w:rsidR="008C1253" w:rsidRPr="00737A13">
        <w:rPr>
          <w:rFonts w:ascii="Arial" w:eastAsia="Times New Roman" w:hAnsi="Arial" w:cs="Arial"/>
          <w:b/>
          <w:bCs/>
          <w:sz w:val="20"/>
          <w:szCs w:val="18"/>
        </w:rPr>
        <w:t>Announcements</w:t>
      </w:r>
      <w:r w:rsidR="008C1253" w:rsidRPr="00737A13">
        <w:rPr>
          <w:rFonts w:ascii="Arial" w:eastAsia="Times New Roman" w:hAnsi="Arial" w:cs="Arial"/>
          <w:sz w:val="20"/>
          <w:szCs w:val="18"/>
        </w:rPr>
        <w:t xml:space="preserve">                                   </w:t>
      </w:r>
    </w:p>
    <w:p w:rsidR="000D4927" w:rsidRPr="00737A13" w:rsidRDefault="008C1253" w:rsidP="00046898">
      <w:pPr>
        <w:spacing w:after="0" w:line="240" w:lineRule="auto"/>
        <w:jc w:val="both"/>
        <w:rPr>
          <w:rFonts w:ascii="Arial" w:eastAsia="Times New Roman" w:hAnsi="Arial" w:cs="Arial"/>
          <w:sz w:val="20"/>
          <w:szCs w:val="18"/>
        </w:rPr>
      </w:pPr>
      <w:r w:rsidRPr="00737A13">
        <w:rPr>
          <w:rFonts w:ascii="Arial" w:eastAsia="Times New Roman" w:hAnsi="Arial" w:cs="Arial"/>
          <w:sz w:val="20"/>
          <w:szCs w:val="18"/>
        </w:rPr>
        <w:t>                         General Mailbox</w:t>
      </w:r>
      <w:r w:rsidR="000D4927" w:rsidRPr="00737A13">
        <w:rPr>
          <w:rFonts w:ascii="Arial" w:eastAsia="Times New Roman" w:hAnsi="Arial" w:cs="Arial"/>
          <w:sz w:val="20"/>
          <w:szCs w:val="18"/>
        </w:rPr>
        <w:t>es</w:t>
      </w:r>
      <w:r w:rsidRPr="00737A13">
        <w:rPr>
          <w:rFonts w:ascii="Arial" w:eastAsia="Times New Roman" w:hAnsi="Arial" w:cs="Arial"/>
          <w:sz w:val="20"/>
          <w:szCs w:val="18"/>
        </w:rPr>
        <w:t>:</w:t>
      </w:r>
    </w:p>
    <w:p w:rsidR="005659F1" w:rsidRDefault="00706306" w:rsidP="00046898">
      <w:pPr>
        <w:spacing w:after="0" w:line="240" w:lineRule="auto"/>
        <w:ind w:left="720"/>
        <w:jc w:val="both"/>
        <w:rPr>
          <w:rFonts w:ascii="Arial" w:eastAsia="Times New Roman" w:hAnsi="Arial" w:cs="Arial"/>
          <w:color w:val="548DD4" w:themeColor="text2" w:themeTint="99"/>
          <w:sz w:val="20"/>
          <w:szCs w:val="18"/>
        </w:rPr>
      </w:pPr>
      <w:r w:rsidRPr="00737A13">
        <w:rPr>
          <w:rFonts w:ascii="Arial" w:eastAsia="Times New Roman" w:hAnsi="Arial" w:cs="Arial"/>
          <w:sz w:val="20"/>
          <w:szCs w:val="18"/>
        </w:rPr>
        <w:t xml:space="preserve">            </w:t>
      </w:r>
      <w:r w:rsidR="000D4927" w:rsidRPr="00737A13">
        <w:rPr>
          <w:rFonts w:ascii="Arial" w:eastAsia="Times New Roman" w:hAnsi="Arial" w:cs="Arial"/>
          <w:sz w:val="20"/>
          <w:szCs w:val="18"/>
        </w:rPr>
        <w:t>Dividends:</w:t>
      </w:r>
      <w:r w:rsidR="0057302D">
        <w:rPr>
          <w:rFonts w:ascii="Arial" w:eastAsia="Times New Roman" w:hAnsi="Arial" w:cs="Arial"/>
          <w:sz w:val="20"/>
          <w:szCs w:val="18"/>
        </w:rPr>
        <w:t xml:space="preserve"> </w:t>
      </w:r>
      <w:r w:rsidR="005659F1" w:rsidRPr="005659F1">
        <w:rPr>
          <w:rFonts w:ascii="Arial" w:eastAsia="Times New Roman" w:hAnsi="Arial" w:cs="Arial"/>
          <w:color w:val="0000FF"/>
          <w:sz w:val="20"/>
          <w:szCs w:val="18"/>
          <w:u w:val="single"/>
        </w:rPr>
        <w:t>MMIAnnouncements@dtcc.com</w:t>
      </w:r>
      <w:r w:rsidR="000D4927" w:rsidRPr="005659F1">
        <w:rPr>
          <w:rFonts w:ascii="Arial" w:eastAsia="Times New Roman" w:hAnsi="Arial" w:cs="Arial"/>
          <w:color w:val="548DD4" w:themeColor="text2" w:themeTint="99"/>
          <w:sz w:val="20"/>
          <w:szCs w:val="18"/>
        </w:rPr>
        <w:t xml:space="preserve">            </w:t>
      </w:r>
    </w:p>
    <w:p w:rsidR="00BF0A17" w:rsidRPr="002F5DCB" w:rsidRDefault="005659F1" w:rsidP="002F5DCB">
      <w:pPr>
        <w:spacing w:after="0" w:line="240" w:lineRule="auto"/>
        <w:ind w:left="720"/>
        <w:jc w:val="both"/>
        <w:rPr>
          <w:rFonts w:ascii="Times New Roman" w:eastAsia="Times New Roman" w:hAnsi="Times New Roman" w:cs="Times New Roman"/>
          <w:sz w:val="28"/>
          <w:szCs w:val="24"/>
        </w:rPr>
      </w:pPr>
      <w:r>
        <w:rPr>
          <w:rFonts w:ascii="Arial" w:eastAsia="Times New Roman" w:hAnsi="Arial" w:cs="Arial"/>
          <w:color w:val="548DD4" w:themeColor="text2" w:themeTint="99"/>
          <w:sz w:val="20"/>
          <w:szCs w:val="18"/>
        </w:rPr>
        <w:t xml:space="preserve">            </w:t>
      </w:r>
      <w:r w:rsidR="000D4927" w:rsidRPr="00737A13">
        <w:rPr>
          <w:rFonts w:ascii="Arial" w:eastAsia="Times New Roman" w:hAnsi="Arial" w:cs="Arial"/>
          <w:sz w:val="20"/>
          <w:szCs w:val="18"/>
        </w:rPr>
        <w:t>Redemptions:</w:t>
      </w:r>
      <w:r w:rsidR="000D4927" w:rsidRPr="00737A13">
        <w:rPr>
          <w:rFonts w:ascii="Times New Roman" w:eastAsia="Times New Roman" w:hAnsi="Times New Roman" w:cs="Times New Roman"/>
          <w:sz w:val="28"/>
          <w:szCs w:val="24"/>
        </w:rPr>
        <w:t xml:space="preserve"> </w:t>
      </w:r>
      <w:r w:rsidR="000D4927" w:rsidRPr="00737A13">
        <w:rPr>
          <w:rFonts w:ascii="Arial" w:eastAsia="Times New Roman" w:hAnsi="Arial" w:cs="Arial"/>
          <w:color w:val="0000FF"/>
          <w:sz w:val="20"/>
          <w:szCs w:val="18"/>
          <w:u w:val="single"/>
        </w:rPr>
        <w:t>redemption</w:t>
      </w:r>
      <w:r w:rsidR="00706306" w:rsidRPr="00737A13">
        <w:rPr>
          <w:rFonts w:ascii="Arial" w:eastAsia="Times New Roman" w:hAnsi="Arial" w:cs="Arial"/>
          <w:color w:val="0000FF"/>
          <w:sz w:val="20"/>
          <w:szCs w:val="18"/>
          <w:u w:val="single"/>
        </w:rPr>
        <w:t>notification</w:t>
      </w:r>
      <w:r w:rsidR="000D4927" w:rsidRPr="00737A13">
        <w:rPr>
          <w:rFonts w:ascii="Arial" w:eastAsia="Times New Roman" w:hAnsi="Arial" w:cs="Arial"/>
          <w:color w:val="0000FF"/>
          <w:sz w:val="20"/>
          <w:szCs w:val="18"/>
          <w:u w:val="single"/>
        </w:rPr>
        <w:t>@dtcc.co</w:t>
      </w:r>
      <w:r w:rsidR="002F5DCB">
        <w:rPr>
          <w:rFonts w:ascii="Arial" w:eastAsia="Times New Roman" w:hAnsi="Arial" w:cs="Arial"/>
          <w:color w:val="0000FF"/>
          <w:sz w:val="20"/>
          <w:szCs w:val="18"/>
          <w:u w:val="single"/>
        </w:rPr>
        <w:t>m</w:t>
      </w:r>
    </w:p>
    <w:p w:rsidR="00BF0A17" w:rsidRPr="00BF0A17" w:rsidRDefault="00BF0A17" w:rsidP="00BF0A17">
      <w:pPr>
        <w:spacing w:after="0" w:line="240" w:lineRule="auto"/>
        <w:rPr>
          <w:rFonts w:ascii="Times New Roman" w:eastAsia="Times New Roman" w:hAnsi="Times New Roman" w:cs="Times New Roman"/>
          <w:sz w:val="24"/>
          <w:szCs w:val="24"/>
        </w:rPr>
      </w:pPr>
    </w:p>
    <w:p w:rsidR="008C1253" w:rsidRPr="008C1253" w:rsidRDefault="008C1253" w:rsidP="00BF0A17">
      <w:pPr>
        <w:spacing w:after="0" w:line="240" w:lineRule="auto"/>
        <w:ind w:left="-180"/>
        <w:rPr>
          <w:rFonts w:ascii="Times New Roman" w:eastAsia="Times New Roman" w:hAnsi="Times New Roman" w:cs="Times New Roman"/>
          <w:sz w:val="24"/>
          <w:szCs w:val="24"/>
        </w:rPr>
      </w:pPr>
      <w:r w:rsidRPr="008C1253">
        <w:rPr>
          <w:rFonts w:ascii="Arial" w:eastAsia="Times New Roman" w:hAnsi="Arial" w:cs="Arial"/>
          <w:sz w:val="18"/>
          <w:szCs w:val="18"/>
        </w:rPr>
        <w:t>                                </w:t>
      </w:r>
    </w:p>
    <w:p w:rsidR="000F5786" w:rsidRDefault="008C1253" w:rsidP="00683FDE">
      <w:pPr>
        <w:spacing w:after="0" w:line="240" w:lineRule="auto"/>
        <w:ind w:left="-180"/>
        <w:rPr>
          <w:rFonts w:ascii="Arial" w:eastAsia="Times New Roman" w:hAnsi="Arial" w:cs="Arial"/>
          <w:color w:val="000000" w:themeColor="text1"/>
          <w:spacing w:val="-3"/>
          <w:sz w:val="18"/>
          <w:szCs w:val="18"/>
        </w:rPr>
      </w:pPr>
      <w:r w:rsidRPr="008C1253">
        <w:rPr>
          <w:rFonts w:ascii="Arial" w:eastAsia="Times New Roman" w:hAnsi="Arial" w:cs="Arial"/>
          <w:color w:val="000000" w:themeColor="text1"/>
          <w:sz w:val="18"/>
          <w:szCs w:val="18"/>
        </w:rPr>
        <w:t>IPA</w:t>
      </w:r>
      <w:r w:rsidR="000F5786">
        <w:rPr>
          <w:rFonts w:ascii="Arial" w:eastAsia="Times New Roman" w:hAnsi="Arial" w:cs="Arial"/>
          <w:color w:val="000000" w:themeColor="text1"/>
          <w:sz w:val="18"/>
          <w:szCs w:val="18"/>
        </w:rPr>
        <w:t xml:space="preserve"> </w:t>
      </w:r>
      <w:r w:rsidR="00FC50F6">
        <w:rPr>
          <w:rFonts w:ascii="Arial" w:eastAsia="Times New Roman" w:hAnsi="Arial" w:cs="Arial"/>
          <w:color w:val="000000" w:themeColor="text1"/>
          <w:sz w:val="18"/>
          <w:szCs w:val="18"/>
        </w:rPr>
        <w:t xml:space="preserve">(number) </w:t>
      </w:r>
      <w:r w:rsidRPr="008C1253">
        <w:rPr>
          <w:rFonts w:ascii="Arial" w:eastAsia="Times New Roman" w:hAnsi="Arial" w:cs="Arial"/>
          <w:color w:val="000000" w:themeColor="text1"/>
          <w:sz w:val="18"/>
          <w:szCs w:val="18"/>
        </w:rPr>
        <w:t>hereby instructs DTC to make the following c</w:t>
      </w:r>
      <w:r w:rsidR="006C09AE">
        <w:rPr>
          <w:rFonts w:ascii="Arial" w:eastAsia="Times New Roman" w:hAnsi="Arial" w:cs="Arial"/>
          <w:color w:val="000000" w:themeColor="text1"/>
          <w:sz w:val="18"/>
          <w:szCs w:val="18"/>
        </w:rPr>
        <w:t>h</w:t>
      </w:r>
      <w:r w:rsidRPr="008C1253">
        <w:rPr>
          <w:rFonts w:ascii="Arial" w:eastAsia="Times New Roman" w:hAnsi="Arial" w:cs="Arial"/>
          <w:color w:val="000000" w:themeColor="text1"/>
          <w:sz w:val="18"/>
          <w:szCs w:val="18"/>
        </w:rPr>
        <w:t>anges with respect to</w:t>
      </w:r>
      <w:r w:rsidR="000F5786">
        <w:rPr>
          <w:rFonts w:ascii="Arial" w:eastAsia="Times New Roman" w:hAnsi="Arial" w:cs="Arial"/>
          <w:color w:val="000000" w:themeColor="text1"/>
          <w:sz w:val="18"/>
          <w:szCs w:val="18"/>
        </w:rPr>
        <w:t xml:space="preserve"> </w:t>
      </w:r>
      <w:r w:rsidR="00AB442A">
        <w:rPr>
          <w:rFonts w:ascii="Arial" w:eastAsia="Times New Roman" w:hAnsi="Arial" w:cs="Arial"/>
          <w:color w:val="000000" w:themeColor="text1"/>
          <w:sz w:val="18"/>
          <w:szCs w:val="18"/>
        </w:rPr>
        <w:t>[]</w:t>
      </w:r>
      <w:r w:rsidR="00B55818" w:rsidRPr="00B55818">
        <w:rPr>
          <w:rFonts w:ascii="Arial" w:eastAsia="Times New Roman" w:hAnsi="Arial" w:cs="Arial"/>
          <w:b/>
          <w:color w:val="FF0000"/>
          <w:sz w:val="18"/>
          <w:szCs w:val="18"/>
        </w:rPr>
        <w:t xml:space="preserve"> </w:t>
      </w:r>
      <w:r w:rsidR="00DB0017" w:rsidRPr="00DB0017">
        <w:rPr>
          <w:rFonts w:ascii="Arial" w:eastAsia="Times New Roman" w:hAnsi="Arial" w:cs="Arial"/>
          <w:b/>
          <w:color w:val="000000" w:themeColor="text1"/>
          <w:sz w:val="18"/>
          <w:szCs w:val="18"/>
        </w:rPr>
        <w:t>(CUSIP)</w:t>
      </w:r>
      <w:r w:rsidR="00DB0017">
        <w:rPr>
          <w:rFonts w:ascii="Arial" w:eastAsia="Times New Roman" w:hAnsi="Arial" w:cs="Arial"/>
          <w:color w:val="000000" w:themeColor="text1"/>
          <w:sz w:val="18"/>
          <w:szCs w:val="18"/>
        </w:rPr>
        <w:t xml:space="preserve"> </w:t>
      </w:r>
      <w:r w:rsidRPr="008C1253">
        <w:rPr>
          <w:rFonts w:ascii="Arial" w:eastAsia="Times New Roman" w:hAnsi="Arial" w:cs="Arial"/>
          <w:color w:val="000000" w:themeColor="text1"/>
          <w:sz w:val="18"/>
          <w:szCs w:val="18"/>
        </w:rPr>
        <w:t xml:space="preserve">issue.  </w:t>
      </w:r>
      <w:r w:rsidR="00AB442A">
        <w:rPr>
          <w:rFonts w:ascii="Arial" w:eastAsia="Times New Roman" w:hAnsi="Arial" w:cs="Arial"/>
          <w:color w:val="000000" w:themeColor="text1"/>
          <w:sz w:val="18"/>
          <w:szCs w:val="18"/>
        </w:rPr>
        <w:t xml:space="preserve">[] </w:t>
      </w:r>
      <w:r w:rsidR="00E25814">
        <w:rPr>
          <w:rFonts w:ascii="Arial" w:eastAsia="Times New Roman" w:hAnsi="Arial" w:cs="Arial"/>
          <w:color w:val="000000" w:themeColor="text1"/>
          <w:sz w:val="18"/>
          <w:szCs w:val="18"/>
        </w:rPr>
        <w:t>(</w:t>
      </w:r>
      <w:r w:rsidR="00625049" w:rsidRPr="00625049">
        <w:rPr>
          <w:rFonts w:ascii="Arial" w:eastAsia="Times New Roman" w:hAnsi="Arial" w:cs="Arial"/>
          <w:b/>
          <w:color w:val="000000" w:themeColor="text1"/>
          <w:sz w:val="18"/>
          <w:szCs w:val="18"/>
        </w:rPr>
        <w:t>Indemnitor’s Name)</w:t>
      </w:r>
      <w:r w:rsidR="00625049">
        <w:rPr>
          <w:rFonts w:ascii="Arial" w:eastAsia="Times New Roman" w:hAnsi="Arial" w:cs="Arial"/>
          <w:b/>
          <w:color w:val="000000" w:themeColor="text1"/>
          <w:sz w:val="18"/>
          <w:szCs w:val="18"/>
        </w:rPr>
        <w:t xml:space="preserve"> </w:t>
      </w:r>
      <w:r w:rsidRPr="008C1253">
        <w:rPr>
          <w:rFonts w:ascii="Arial" w:eastAsia="Times New Roman" w:hAnsi="Arial" w:cs="Arial"/>
          <w:color w:val="000000" w:themeColor="text1"/>
          <w:sz w:val="18"/>
          <w:szCs w:val="18"/>
        </w:rPr>
        <w:t xml:space="preserve">hereby agrees to </w:t>
      </w:r>
      <w:r w:rsidR="006F2FA4">
        <w:rPr>
          <w:rFonts w:ascii="Arial" w:eastAsia="Times New Roman" w:hAnsi="Arial" w:cs="Arial"/>
          <w:color w:val="000000" w:themeColor="text1"/>
          <w:sz w:val="18"/>
          <w:szCs w:val="18"/>
        </w:rPr>
        <w:t xml:space="preserve">jointly and severally </w:t>
      </w:r>
      <w:r w:rsidRPr="008C1253">
        <w:rPr>
          <w:rFonts w:ascii="Arial" w:eastAsia="Times New Roman" w:hAnsi="Arial" w:cs="Arial"/>
          <w:color w:val="000000" w:themeColor="text1"/>
          <w:sz w:val="18"/>
          <w:szCs w:val="18"/>
        </w:rPr>
        <w:t xml:space="preserve">indemnify and defend The Depository Trust Company (‘DTC’) and Cede &amp; Co., nominee of DTC, and each of their respective subsidiaries and affiliates, officers, directors, employees, agents and attorneys, (the “Indemnitees”) against, and hold the Indemnitees harmless from, any and all </w:t>
      </w:r>
      <w:r w:rsidRPr="008C1253">
        <w:rPr>
          <w:rFonts w:ascii="Arial" w:eastAsia="Times New Roman" w:hAnsi="Arial" w:cs="Arial"/>
          <w:color w:val="000000" w:themeColor="text1"/>
          <w:spacing w:val="-3"/>
          <w:sz w:val="18"/>
          <w:szCs w:val="18"/>
        </w:rPr>
        <w:t>Losses</w:t>
      </w:r>
      <w:bookmarkStart w:id="1" w:name="_ftnref1"/>
      <w:r w:rsidRPr="008C1253">
        <w:rPr>
          <w:rFonts w:ascii="Arial" w:eastAsia="Times New Roman" w:hAnsi="Arial" w:cs="Arial"/>
          <w:color w:val="000000" w:themeColor="text1"/>
          <w:spacing w:val="-3"/>
          <w:sz w:val="18"/>
          <w:szCs w:val="18"/>
        </w:rPr>
        <w:fldChar w:fldCharType="begin"/>
      </w:r>
      <w:r w:rsidRPr="008C1253">
        <w:rPr>
          <w:rFonts w:ascii="Arial" w:eastAsia="Times New Roman" w:hAnsi="Arial" w:cs="Arial"/>
          <w:color w:val="000000" w:themeColor="text1"/>
          <w:spacing w:val="-3"/>
          <w:sz w:val="18"/>
          <w:szCs w:val="18"/>
        </w:rPr>
        <w:instrText xml:space="preserve"> HYPERLINK "file:///\\\\corp\\Users\\JWashing\\My%20Documents\\MMI%20Announcement%20Change%20Request%20Form.htm" \l "_ftn1" \o "" </w:instrText>
      </w:r>
      <w:r w:rsidRPr="008C1253">
        <w:rPr>
          <w:rFonts w:ascii="Arial" w:eastAsia="Times New Roman" w:hAnsi="Arial" w:cs="Arial"/>
          <w:color w:val="000000" w:themeColor="text1"/>
          <w:spacing w:val="-3"/>
          <w:sz w:val="18"/>
          <w:szCs w:val="18"/>
        </w:rPr>
        <w:fldChar w:fldCharType="separate"/>
      </w:r>
      <w:r w:rsidRPr="008C1253">
        <w:rPr>
          <w:rFonts w:ascii="Arial" w:eastAsia="Times New Roman" w:hAnsi="Arial" w:cs="Arial"/>
          <w:color w:val="000000" w:themeColor="text1"/>
          <w:spacing w:val="-3"/>
          <w:sz w:val="18"/>
          <w:szCs w:val="18"/>
          <w:u w:val="single"/>
          <w:vertAlign w:val="superscript"/>
        </w:rPr>
        <w:t>[1]</w:t>
      </w:r>
      <w:r w:rsidRPr="008C1253">
        <w:rPr>
          <w:rFonts w:ascii="Arial" w:eastAsia="Times New Roman" w:hAnsi="Arial" w:cs="Arial"/>
          <w:color w:val="000000" w:themeColor="text1"/>
          <w:spacing w:val="-3"/>
          <w:sz w:val="18"/>
          <w:szCs w:val="18"/>
        </w:rPr>
        <w:fldChar w:fldCharType="end"/>
      </w:r>
      <w:bookmarkEnd w:id="1"/>
      <w:r w:rsidRPr="008C1253">
        <w:rPr>
          <w:rFonts w:ascii="Arial" w:eastAsia="Times New Roman" w:hAnsi="Arial" w:cs="Arial"/>
          <w:color w:val="000000" w:themeColor="text1"/>
          <w:spacing w:val="-3"/>
          <w:sz w:val="18"/>
          <w:szCs w:val="18"/>
        </w:rPr>
        <w:t xml:space="preserve"> and Legal Actions</w:t>
      </w:r>
      <w:bookmarkStart w:id="2" w:name="_ftnref2"/>
      <w:r w:rsidRPr="008C1253">
        <w:rPr>
          <w:rFonts w:ascii="Arial" w:eastAsia="Times New Roman" w:hAnsi="Arial" w:cs="Arial"/>
          <w:color w:val="000000" w:themeColor="text1"/>
          <w:spacing w:val="-3"/>
          <w:sz w:val="18"/>
          <w:szCs w:val="18"/>
        </w:rPr>
        <w:fldChar w:fldCharType="begin"/>
      </w:r>
      <w:r w:rsidRPr="008C1253">
        <w:rPr>
          <w:rFonts w:ascii="Arial" w:eastAsia="Times New Roman" w:hAnsi="Arial" w:cs="Arial"/>
          <w:color w:val="000000" w:themeColor="text1"/>
          <w:spacing w:val="-3"/>
          <w:sz w:val="18"/>
          <w:szCs w:val="18"/>
        </w:rPr>
        <w:instrText xml:space="preserve"> HYPERLINK "file:///\\\\corp\\Users\\JWashing\\My%20Documents\\MMI%20Announcement%20Change%20Request%20Form.htm" \l "_ftn2" \o "" </w:instrText>
      </w:r>
      <w:r w:rsidRPr="008C1253">
        <w:rPr>
          <w:rFonts w:ascii="Arial" w:eastAsia="Times New Roman" w:hAnsi="Arial" w:cs="Arial"/>
          <w:color w:val="000000" w:themeColor="text1"/>
          <w:spacing w:val="-3"/>
          <w:sz w:val="18"/>
          <w:szCs w:val="18"/>
        </w:rPr>
        <w:fldChar w:fldCharType="separate"/>
      </w:r>
      <w:r w:rsidRPr="008C1253">
        <w:rPr>
          <w:rFonts w:ascii="Arial" w:eastAsia="Times New Roman" w:hAnsi="Arial" w:cs="Arial"/>
          <w:color w:val="000000" w:themeColor="text1"/>
          <w:spacing w:val="-3"/>
          <w:sz w:val="18"/>
          <w:szCs w:val="18"/>
          <w:u w:val="single"/>
          <w:vertAlign w:val="superscript"/>
        </w:rPr>
        <w:t>[2]</w:t>
      </w:r>
      <w:r w:rsidRPr="008C1253">
        <w:rPr>
          <w:rFonts w:ascii="Arial" w:eastAsia="Times New Roman" w:hAnsi="Arial" w:cs="Arial"/>
          <w:color w:val="000000" w:themeColor="text1"/>
          <w:spacing w:val="-3"/>
          <w:sz w:val="18"/>
          <w:szCs w:val="18"/>
        </w:rPr>
        <w:fldChar w:fldCharType="end"/>
      </w:r>
      <w:bookmarkEnd w:id="2"/>
      <w:r w:rsidRPr="008C1253">
        <w:rPr>
          <w:rFonts w:ascii="Arial" w:eastAsia="Times New Roman" w:hAnsi="Arial" w:cs="Arial"/>
          <w:color w:val="000000" w:themeColor="text1"/>
          <w:spacing w:val="-3"/>
          <w:sz w:val="18"/>
          <w:szCs w:val="18"/>
        </w:rPr>
        <w:t xml:space="preserve"> suffered or incurred by the Indemnitees resulting from, relating to, arising out of or in connection with</w:t>
      </w:r>
      <w:r w:rsidR="006F2FA4">
        <w:rPr>
          <w:rFonts w:ascii="Arial" w:eastAsia="Times New Roman" w:hAnsi="Arial" w:cs="Arial"/>
          <w:color w:val="000000" w:themeColor="text1"/>
          <w:spacing w:val="-3"/>
          <w:sz w:val="18"/>
          <w:szCs w:val="18"/>
        </w:rPr>
        <w:t xml:space="preserve">  </w:t>
      </w:r>
      <w:r w:rsidR="00B57AF1">
        <w:rPr>
          <w:rFonts w:ascii="Arial" w:eastAsia="Times New Roman" w:hAnsi="Arial" w:cs="Arial"/>
          <w:b/>
          <w:color w:val="FF0000"/>
          <w:sz w:val="18"/>
          <w:szCs w:val="18"/>
        </w:rPr>
        <w:t>rate</w:t>
      </w:r>
      <w:r w:rsidR="000F5786" w:rsidRPr="00BC5499">
        <w:rPr>
          <w:rFonts w:ascii="Arial" w:eastAsia="Times New Roman" w:hAnsi="Arial" w:cs="Arial"/>
          <w:b/>
          <w:color w:val="FF0000"/>
          <w:sz w:val="18"/>
          <w:szCs w:val="18"/>
        </w:rPr>
        <w:t xml:space="preserve"> change</w:t>
      </w:r>
      <w:r w:rsidR="006F2FA4" w:rsidRPr="000F5786">
        <w:rPr>
          <w:rFonts w:ascii="Arial" w:eastAsia="Times New Roman" w:hAnsi="Arial" w:cs="Arial"/>
          <w:color w:val="FF0000"/>
          <w:spacing w:val="-3"/>
          <w:sz w:val="18"/>
          <w:szCs w:val="18"/>
        </w:rPr>
        <w:t xml:space="preserve"> </w:t>
      </w:r>
      <w:r w:rsidR="00625049" w:rsidRPr="00625049">
        <w:rPr>
          <w:rFonts w:ascii="Arial" w:eastAsia="Times New Roman" w:hAnsi="Arial" w:cs="Arial"/>
          <w:b/>
          <w:color w:val="000000" w:themeColor="text1"/>
          <w:spacing w:val="-3"/>
          <w:sz w:val="18"/>
          <w:szCs w:val="18"/>
        </w:rPr>
        <w:t>(</w:t>
      </w:r>
      <w:r w:rsidR="00625049">
        <w:rPr>
          <w:rFonts w:ascii="Arial" w:eastAsia="Times New Roman" w:hAnsi="Arial" w:cs="Arial"/>
          <w:b/>
          <w:color w:val="000000" w:themeColor="text1"/>
          <w:spacing w:val="-3"/>
          <w:sz w:val="18"/>
          <w:szCs w:val="18"/>
        </w:rPr>
        <w:t xml:space="preserve">The </w:t>
      </w:r>
      <w:r w:rsidR="00625049" w:rsidRPr="00625049">
        <w:rPr>
          <w:rFonts w:ascii="Arial" w:eastAsia="Times New Roman" w:hAnsi="Arial" w:cs="Arial"/>
          <w:b/>
          <w:color w:val="000000" w:themeColor="text1"/>
          <w:spacing w:val="-3"/>
          <w:sz w:val="18"/>
          <w:szCs w:val="18"/>
        </w:rPr>
        <w:t>Nature of the request)</w:t>
      </w:r>
      <w:r w:rsidR="00625049">
        <w:rPr>
          <w:rFonts w:ascii="Arial" w:eastAsia="Times New Roman" w:hAnsi="Arial" w:cs="Arial"/>
          <w:color w:val="000000" w:themeColor="text1"/>
          <w:spacing w:val="-3"/>
          <w:sz w:val="18"/>
          <w:szCs w:val="18"/>
        </w:rPr>
        <w:t xml:space="preserve"> </w:t>
      </w:r>
      <w:r w:rsidR="006F2FA4">
        <w:rPr>
          <w:rFonts w:ascii="Arial" w:eastAsia="Times New Roman" w:hAnsi="Arial" w:cs="Arial"/>
          <w:color w:val="000000" w:themeColor="text1"/>
          <w:spacing w:val="-3"/>
          <w:sz w:val="18"/>
          <w:szCs w:val="18"/>
        </w:rPr>
        <w:t>(</w:t>
      </w:r>
      <w:r w:rsidRPr="008C1253">
        <w:rPr>
          <w:rFonts w:ascii="Arial" w:eastAsia="Times New Roman" w:hAnsi="Arial" w:cs="Arial"/>
          <w:color w:val="000000" w:themeColor="text1"/>
          <w:spacing w:val="-3"/>
          <w:sz w:val="18"/>
          <w:szCs w:val="18"/>
        </w:rPr>
        <w:t>the</w:t>
      </w:r>
      <w:r w:rsidR="006F2FA4">
        <w:rPr>
          <w:rFonts w:ascii="Arial" w:eastAsia="Times New Roman" w:hAnsi="Arial" w:cs="Arial"/>
          <w:color w:val="000000" w:themeColor="text1"/>
          <w:spacing w:val="-3"/>
          <w:sz w:val="18"/>
          <w:szCs w:val="18"/>
        </w:rPr>
        <w:t xml:space="preserve"> </w:t>
      </w:r>
      <w:r w:rsidR="006F2FA4" w:rsidRPr="00DB0017">
        <w:rPr>
          <w:rFonts w:ascii="Arial" w:eastAsia="Times New Roman" w:hAnsi="Arial" w:cs="Arial"/>
          <w:b/>
          <w:color w:val="000000" w:themeColor="text1"/>
          <w:spacing w:val="-3"/>
          <w:sz w:val="18"/>
          <w:szCs w:val="18"/>
        </w:rPr>
        <w:t>“Request”</w:t>
      </w:r>
      <w:r w:rsidR="006F2FA4">
        <w:rPr>
          <w:rFonts w:ascii="Arial" w:eastAsia="Times New Roman" w:hAnsi="Arial" w:cs="Arial"/>
          <w:color w:val="000000" w:themeColor="text1"/>
          <w:spacing w:val="-3"/>
          <w:sz w:val="18"/>
          <w:szCs w:val="18"/>
        </w:rPr>
        <w:t>), except as a result of the Indemnities willful misconduct or gross negligence. By way of example but not by way of limitation, this indemnity applies to Legal Actions between and/or among</w:t>
      </w:r>
      <w:r w:rsidR="00AB442A">
        <w:rPr>
          <w:rFonts w:ascii="Arial" w:eastAsia="Times New Roman" w:hAnsi="Arial" w:cs="Arial"/>
          <w:color w:val="000000" w:themeColor="text1"/>
          <w:spacing w:val="-3"/>
          <w:sz w:val="18"/>
          <w:szCs w:val="18"/>
        </w:rPr>
        <w:t xml:space="preserve"> []</w:t>
      </w:r>
    </w:p>
    <w:p w:rsidR="008C1253" w:rsidRDefault="00625049" w:rsidP="00683FDE">
      <w:pPr>
        <w:spacing w:after="0" w:line="240" w:lineRule="auto"/>
        <w:ind w:left="-180"/>
        <w:rPr>
          <w:rFonts w:ascii="Arial" w:eastAsia="Times New Roman" w:hAnsi="Arial" w:cs="Arial"/>
          <w:color w:val="000000" w:themeColor="text1"/>
          <w:spacing w:val="-3"/>
          <w:sz w:val="18"/>
          <w:szCs w:val="18"/>
        </w:rPr>
      </w:pPr>
      <w:r w:rsidRPr="00625049">
        <w:rPr>
          <w:rFonts w:ascii="Arial" w:eastAsia="Times New Roman" w:hAnsi="Arial" w:cs="Arial"/>
          <w:b/>
          <w:color w:val="000000" w:themeColor="text1"/>
          <w:spacing w:val="-3"/>
          <w:sz w:val="18"/>
          <w:szCs w:val="18"/>
        </w:rPr>
        <w:t>(Indem</w:t>
      </w:r>
      <w:r>
        <w:rPr>
          <w:rFonts w:ascii="Arial" w:eastAsia="Times New Roman" w:hAnsi="Arial" w:cs="Arial"/>
          <w:b/>
          <w:color w:val="000000" w:themeColor="text1"/>
          <w:spacing w:val="-3"/>
          <w:sz w:val="18"/>
          <w:szCs w:val="18"/>
        </w:rPr>
        <w:t>n</w:t>
      </w:r>
      <w:r w:rsidRPr="00625049">
        <w:rPr>
          <w:rFonts w:ascii="Arial" w:eastAsia="Times New Roman" w:hAnsi="Arial" w:cs="Arial"/>
          <w:b/>
          <w:color w:val="000000" w:themeColor="text1"/>
          <w:spacing w:val="-3"/>
          <w:sz w:val="18"/>
          <w:szCs w:val="18"/>
        </w:rPr>
        <w:t>itor’s</w:t>
      </w:r>
      <w:r>
        <w:rPr>
          <w:rFonts w:ascii="Arial" w:eastAsia="Times New Roman" w:hAnsi="Arial" w:cs="Arial"/>
          <w:color w:val="000000" w:themeColor="text1"/>
          <w:spacing w:val="-3"/>
          <w:sz w:val="18"/>
          <w:szCs w:val="18"/>
        </w:rPr>
        <w:t xml:space="preserve"> </w:t>
      </w:r>
      <w:r w:rsidRPr="00625049">
        <w:rPr>
          <w:rFonts w:ascii="Arial" w:eastAsia="Times New Roman" w:hAnsi="Arial" w:cs="Arial"/>
          <w:b/>
          <w:color w:val="000000" w:themeColor="text1"/>
          <w:spacing w:val="-3"/>
          <w:sz w:val="18"/>
          <w:szCs w:val="18"/>
        </w:rPr>
        <w:t>Name)</w:t>
      </w:r>
      <w:r>
        <w:rPr>
          <w:rFonts w:ascii="Arial" w:eastAsia="Times New Roman" w:hAnsi="Arial" w:cs="Arial"/>
          <w:color w:val="000000" w:themeColor="text1"/>
          <w:spacing w:val="-3"/>
          <w:sz w:val="18"/>
          <w:szCs w:val="18"/>
        </w:rPr>
        <w:t xml:space="preserve"> </w:t>
      </w:r>
      <w:r w:rsidR="006F2FA4">
        <w:rPr>
          <w:rFonts w:ascii="Arial" w:eastAsia="Times New Roman" w:hAnsi="Arial" w:cs="Arial"/>
          <w:color w:val="000000" w:themeColor="text1"/>
          <w:spacing w:val="-3"/>
          <w:sz w:val="18"/>
          <w:szCs w:val="18"/>
        </w:rPr>
        <w:t>and /or Indemnitees</w:t>
      </w:r>
      <w:r w:rsidR="008C1253" w:rsidRPr="008C1253">
        <w:rPr>
          <w:rFonts w:ascii="Arial" w:eastAsia="Times New Roman" w:hAnsi="Arial" w:cs="Arial"/>
          <w:color w:val="000000" w:themeColor="text1"/>
          <w:spacing w:val="-3"/>
          <w:sz w:val="18"/>
          <w:szCs w:val="18"/>
        </w:rPr>
        <w:t>.</w:t>
      </w:r>
      <w:r w:rsidR="006F2FA4">
        <w:rPr>
          <w:rFonts w:ascii="Arial" w:eastAsia="Times New Roman" w:hAnsi="Arial" w:cs="Arial"/>
          <w:color w:val="000000" w:themeColor="text1"/>
          <w:spacing w:val="-3"/>
          <w:sz w:val="18"/>
          <w:szCs w:val="18"/>
        </w:rPr>
        <w:t xml:space="preserve">  </w:t>
      </w:r>
    </w:p>
    <w:p w:rsidR="006F2FA4" w:rsidRDefault="006F2FA4" w:rsidP="00683FDE">
      <w:pPr>
        <w:spacing w:after="0" w:line="240" w:lineRule="auto"/>
        <w:ind w:left="-180"/>
        <w:rPr>
          <w:rFonts w:ascii="Arial" w:eastAsia="Times New Roman" w:hAnsi="Arial" w:cs="Arial"/>
          <w:color w:val="000000" w:themeColor="text1"/>
          <w:spacing w:val="-3"/>
          <w:sz w:val="18"/>
          <w:szCs w:val="18"/>
        </w:rPr>
      </w:pPr>
    </w:p>
    <w:p w:rsidR="00046898" w:rsidRDefault="00AB442A" w:rsidP="00683FDE">
      <w:pPr>
        <w:spacing w:after="0" w:line="240" w:lineRule="auto"/>
        <w:ind w:left="-180"/>
        <w:rPr>
          <w:rFonts w:ascii="Arial" w:eastAsia="Times New Roman" w:hAnsi="Arial" w:cs="Arial"/>
          <w:color w:val="000000" w:themeColor="text1"/>
          <w:spacing w:val="-3"/>
          <w:sz w:val="18"/>
          <w:szCs w:val="18"/>
        </w:rPr>
      </w:pPr>
      <w:r>
        <w:rPr>
          <w:rFonts w:ascii="Arial" w:eastAsia="Times New Roman" w:hAnsi="Arial" w:cs="Arial"/>
          <w:color w:val="000000" w:themeColor="text1"/>
          <w:sz w:val="18"/>
          <w:szCs w:val="18"/>
        </w:rPr>
        <w:t xml:space="preserve">[] </w:t>
      </w:r>
      <w:r w:rsidR="00625049">
        <w:rPr>
          <w:rFonts w:ascii="Arial" w:eastAsia="Times New Roman" w:hAnsi="Arial" w:cs="Arial"/>
          <w:color w:val="000000" w:themeColor="text1"/>
          <w:spacing w:val="-3"/>
          <w:sz w:val="18"/>
          <w:szCs w:val="18"/>
        </w:rPr>
        <w:t xml:space="preserve"> </w:t>
      </w:r>
      <w:r w:rsidR="00625049" w:rsidRPr="00625049">
        <w:rPr>
          <w:rFonts w:ascii="Arial" w:eastAsia="Times New Roman" w:hAnsi="Arial" w:cs="Arial"/>
          <w:b/>
          <w:color w:val="000000" w:themeColor="text1"/>
          <w:spacing w:val="-3"/>
          <w:sz w:val="18"/>
          <w:szCs w:val="18"/>
        </w:rPr>
        <w:t>(Indemnitor’s Name)</w:t>
      </w:r>
      <w:r w:rsidR="00625049">
        <w:rPr>
          <w:rFonts w:ascii="Arial" w:eastAsia="Times New Roman" w:hAnsi="Arial" w:cs="Arial"/>
          <w:color w:val="000000" w:themeColor="text1"/>
          <w:spacing w:val="-3"/>
          <w:sz w:val="18"/>
          <w:szCs w:val="18"/>
        </w:rPr>
        <w:t xml:space="preserve"> </w:t>
      </w:r>
      <w:r w:rsidR="006F2FA4">
        <w:rPr>
          <w:rFonts w:ascii="Arial" w:eastAsia="Times New Roman" w:hAnsi="Arial" w:cs="Arial"/>
          <w:color w:val="000000" w:themeColor="text1"/>
          <w:spacing w:val="-3"/>
          <w:sz w:val="18"/>
          <w:szCs w:val="18"/>
        </w:rPr>
        <w:t>represent and warrant that we are duly authorized to execute this indemnity.</w:t>
      </w:r>
    </w:p>
    <w:p w:rsidR="006F2FA4" w:rsidRDefault="006F2FA4" w:rsidP="00683FDE">
      <w:pPr>
        <w:spacing w:after="0" w:line="240" w:lineRule="auto"/>
        <w:ind w:left="-180"/>
        <w:rPr>
          <w:rFonts w:ascii="Arial" w:eastAsia="Times New Roman" w:hAnsi="Arial" w:cs="Arial"/>
          <w:color w:val="000000" w:themeColor="text1"/>
          <w:spacing w:val="-3"/>
          <w:sz w:val="18"/>
          <w:szCs w:val="18"/>
        </w:rPr>
      </w:pPr>
    </w:p>
    <w:p w:rsidR="002C4A25" w:rsidRPr="008C1253" w:rsidRDefault="002C4A25" w:rsidP="00683FDE">
      <w:pPr>
        <w:spacing w:after="0" w:line="240" w:lineRule="auto"/>
        <w:ind w:left="-180"/>
        <w:rPr>
          <w:rFonts w:ascii="Times New Roman" w:eastAsia="Times New Roman" w:hAnsi="Times New Roman" w:cs="Times New Roman"/>
          <w:color w:val="000000" w:themeColor="text1"/>
          <w:sz w:val="24"/>
          <w:szCs w:val="24"/>
        </w:rPr>
      </w:pPr>
    </w:p>
    <w:tbl>
      <w:tblPr>
        <w:tblW w:w="11070" w:type="dxa"/>
        <w:tblInd w:w="-126" w:type="dxa"/>
        <w:tblCellMar>
          <w:left w:w="0" w:type="dxa"/>
          <w:right w:w="0" w:type="dxa"/>
        </w:tblCellMar>
        <w:tblLook w:val="04A0" w:firstRow="1" w:lastRow="0" w:firstColumn="1" w:lastColumn="0" w:noHBand="0" w:noVBand="1"/>
      </w:tblPr>
      <w:tblGrid>
        <w:gridCol w:w="7028"/>
        <w:gridCol w:w="4042"/>
      </w:tblGrid>
      <w:tr w:rsidR="00DB4FF9" w:rsidRPr="008C1253" w:rsidTr="00DB4FF9">
        <w:trPr>
          <w:trHeight w:val="245"/>
        </w:trPr>
        <w:tc>
          <w:tcPr>
            <w:tcW w:w="11070" w:type="dxa"/>
            <w:gridSpan w:val="2"/>
            <w:tcBorders>
              <w:top w:val="single" w:sz="8" w:space="0" w:color="000000"/>
              <w:left w:val="single" w:sz="8" w:space="0" w:color="000000"/>
              <w:bottom w:val="single" w:sz="8" w:space="0" w:color="000000"/>
              <w:right w:val="single" w:sz="8" w:space="0" w:color="000000"/>
            </w:tcBorders>
            <w:shd w:val="clear" w:color="auto" w:fill="000000"/>
            <w:tcMar>
              <w:top w:w="0" w:type="dxa"/>
              <w:left w:w="54" w:type="dxa"/>
              <w:bottom w:w="0" w:type="dxa"/>
              <w:right w:w="54" w:type="dxa"/>
            </w:tcMar>
            <w:hideMark/>
          </w:tcPr>
          <w:p w:rsidR="008C1253" w:rsidRPr="008C1253" w:rsidRDefault="008C1253" w:rsidP="008C1253">
            <w:pPr>
              <w:spacing w:after="0" w:line="240" w:lineRule="auto"/>
              <w:jc w:val="center"/>
              <w:rPr>
                <w:rFonts w:ascii="Times New Roman" w:eastAsia="Times New Roman" w:hAnsi="Times New Roman" w:cs="Times New Roman"/>
                <w:color w:val="000000" w:themeColor="text1"/>
                <w:sz w:val="24"/>
                <w:szCs w:val="24"/>
              </w:rPr>
            </w:pPr>
            <w:r w:rsidRPr="008C1253">
              <w:rPr>
                <w:rFonts w:ascii="Arial" w:eastAsia="Times New Roman" w:hAnsi="Arial" w:cs="Arial"/>
                <w:b/>
                <w:bCs/>
                <w:i/>
                <w:iCs/>
                <w:color w:val="FFFFFF" w:themeColor="background1"/>
                <w:sz w:val="20"/>
                <w:szCs w:val="20"/>
              </w:rPr>
              <w:t>Please fill out the below information:</w:t>
            </w:r>
          </w:p>
        </w:tc>
      </w:tr>
      <w:tr w:rsidR="00DB4FF9" w:rsidRPr="008C1253" w:rsidTr="00DB4FF9">
        <w:trPr>
          <w:trHeight w:val="328"/>
        </w:trPr>
        <w:tc>
          <w:tcPr>
            <w:tcW w:w="7028"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b/>
                <w:bCs/>
                <w:i/>
                <w:iCs/>
                <w:color w:val="000000" w:themeColor="text1"/>
                <w:sz w:val="20"/>
                <w:szCs w:val="20"/>
              </w:rPr>
              <w:t>CUSIP NUMBER</w:t>
            </w:r>
          </w:p>
        </w:tc>
        <w:tc>
          <w:tcPr>
            <w:tcW w:w="404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8C1253" w:rsidRPr="00BC5499" w:rsidRDefault="008C1253" w:rsidP="00AB442A">
            <w:pPr>
              <w:spacing w:after="0" w:line="240" w:lineRule="auto"/>
              <w:rPr>
                <w:rFonts w:ascii="Times New Roman" w:eastAsia="Times New Roman" w:hAnsi="Times New Roman" w:cs="Times New Roman"/>
                <w:b/>
                <w:color w:val="000000" w:themeColor="text1"/>
                <w:sz w:val="24"/>
                <w:szCs w:val="24"/>
              </w:rPr>
            </w:pPr>
            <w:r w:rsidRPr="008C1253">
              <w:rPr>
                <w:rFonts w:ascii="Arial" w:eastAsia="Times New Roman" w:hAnsi="Arial" w:cs="Arial"/>
                <w:color w:val="000000" w:themeColor="text1"/>
                <w:sz w:val="20"/>
                <w:szCs w:val="20"/>
              </w:rPr>
              <w:t>   </w:t>
            </w:r>
          </w:p>
        </w:tc>
      </w:tr>
      <w:tr w:rsidR="00DB4FF9" w:rsidRPr="008C1253" w:rsidTr="00DB4FF9">
        <w:trPr>
          <w:trHeight w:val="328"/>
        </w:trPr>
        <w:tc>
          <w:tcPr>
            <w:tcW w:w="7028"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b/>
                <w:bCs/>
                <w:i/>
                <w:iCs/>
                <w:color w:val="000000" w:themeColor="text1"/>
                <w:sz w:val="20"/>
                <w:szCs w:val="20"/>
              </w:rPr>
              <w:t>PAYABLE DATE</w:t>
            </w:r>
          </w:p>
        </w:tc>
        <w:tc>
          <w:tcPr>
            <w:tcW w:w="404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8C1253" w:rsidRPr="008C1253" w:rsidRDefault="008C1253" w:rsidP="000F5786">
            <w:pPr>
              <w:spacing w:after="0" w:line="240" w:lineRule="auto"/>
              <w:rPr>
                <w:rFonts w:ascii="Times New Roman" w:eastAsia="Times New Roman" w:hAnsi="Times New Roman" w:cs="Times New Roman"/>
                <w:color w:val="000000" w:themeColor="text1"/>
                <w:sz w:val="24"/>
                <w:szCs w:val="24"/>
              </w:rPr>
            </w:pPr>
          </w:p>
        </w:tc>
      </w:tr>
      <w:tr w:rsidR="00DB4FF9" w:rsidRPr="008C1253" w:rsidTr="00DB4FF9">
        <w:trPr>
          <w:trHeight w:val="328"/>
        </w:trPr>
        <w:tc>
          <w:tcPr>
            <w:tcW w:w="7028"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b/>
                <w:bCs/>
                <w:i/>
                <w:iCs/>
                <w:color w:val="000000" w:themeColor="text1"/>
                <w:sz w:val="20"/>
                <w:szCs w:val="20"/>
              </w:rPr>
              <w:t>ISSUING &amp; PAYING AGENT PARTICIPANT NUMBER (IPA)</w:t>
            </w:r>
          </w:p>
        </w:tc>
        <w:tc>
          <w:tcPr>
            <w:tcW w:w="404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8C1253" w:rsidRPr="008C1253" w:rsidRDefault="008C1253" w:rsidP="000F5786">
            <w:pPr>
              <w:spacing w:after="0" w:line="240" w:lineRule="auto"/>
              <w:rPr>
                <w:rFonts w:ascii="Times New Roman" w:eastAsia="Times New Roman" w:hAnsi="Times New Roman" w:cs="Times New Roman"/>
                <w:color w:val="000000" w:themeColor="text1"/>
                <w:sz w:val="24"/>
                <w:szCs w:val="24"/>
              </w:rPr>
            </w:pPr>
          </w:p>
        </w:tc>
      </w:tr>
      <w:tr w:rsidR="00DB4FF9" w:rsidRPr="008C1253" w:rsidTr="00DB4FF9">
        <w:trPr>
          <w:trHeight w:val="328"/>
        </w:trPr>
        <w:tc>
          <w:tcPr>
            <w:tcW w:w="7028"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b/>
                <w:bCs/>
                <w:i/>
                <w:iCs/>
                <w:color w:val="000000" w:themeColor="text1"/>
                <w:sz w:val="20"/>
                <w:szCs w:val="20"/>
              </w:rPr>
              <w:t>AMOUNT TO BE DEBITED OR CREDITED AGAINST IPA ACCOUNT</w:t>
            </w:r>
          </w:p>
        </w:tc>
        <w:tc>
          <w:tcPr>
            <w:tcW w:w="404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8C1253" w:rsidRPr="008C1253" w:rsidRDefault="008C1253" w:rsidP="00B55818">
            <w:pPr>
              <w:spacing w:after="0" w:line="240" w:lineRule="auto"/>
              <w:rPr>
                <w:rFonts w:ascii="Times New Roman" w:eastAsia="Times New Roman" w:hAnsi="Times New Roman" w:cs="Times New Roman"/>
                <w:color w:val="000000" w:themeColor="text1"/>
                <w:sz w:val="24"/>
                <w:szCs w:val="24"/>
              </w:rPr>
            </w:pPr>
            <w:bookmarkStart w:id="3" w:name="Text36"/>
            <w:bookmarkEnd w:id="3"/>
          </w:p>
        </w:tc>
      </w:tr>
    </w:tbl>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16"/>
          <w:szCs w:val="16"/>
        </w:rPr>
        <w:t> </w:t>
      </w:r>
    </w:p>
    <w:tbl>
      <w:tblPr>
        <w:tblW w:w="11070" w:type="dxa"/>
        <w:tblInd w:w="-72" w:type="dxa"/>
        <w:tblCellMar>
          <w:left w:w="0" w:type="dxa"/>
          <w:right w:w="0" w:type="dxa"/>
        </w:tblCellMar>
        <w:tblLook w:val="04A0" w:firstRow="1" w:lastRow="0" w:firstColumn="1" w:lastColumn="0" w:noHBand="0" w:noVBand="1"/>
      </w:tblPr>
      <w:tblGrid>
        <w:gridCol w:w="11070"/>
      </w:tblGrid>
      <w:tr w:rsidR="00DB4FF9" w:rsidRPr="008C1253" w:rsidTr="00DB4FF9">
        <w:trPr>
          <w:trHeight w:val="1507"/>
        </w:trPr>
        <w:tc>
          <w:tcPr>
            <w:tcW w:w="1107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b/>
                <w:bCs/>
                <w:i/>
                <w:iCs/>
                <w:color w:val="000000" w:themeColor="text1"/>
                <w:sz w:val="20"/>
                <w:szCs w:val="20"/>
                <w:u w:val="single"/>
              </w:rPr>
              <w:t>Rate Change</w:t>
            </w:r>
          </w:p>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 </w:t>
            </w:r>
          </w:p>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Please change the rate on the announcement system from</w:t>
            </w:r>
            <w:r w:rsidR="00422D45">
              <w:rPr>
                <w:rFonts w:ascii="Arial" w:eastAsia="Times New Roman" w:hAnsi="Arial" w:cs="Arial"/>
                <w:color w:val="000000" w:themeColor="text1"/>
                <w:sz w:val="20"/>
                <w:szCs w:val="20"/>
              </w:rPr>
              <w:t xml:space="preserve"> </w:t>
            </w:r>
            <w:r w:rsidR="00AB442A">
              <w:rPr>
                <w:rFonts w:ascii="Arial" w:eastAsia="Times New Roman" w:hAnsi="Arial" w:cs="Arial"/>
                <w:color w:val="000000" w:themeColor="text1"/>
                <w:sz w:val="20"/>
                <w:szCs w:val="20"/>
              </w:rPr>
              <w:t>_</w:t>
            </w:r>
            <w:r w:rsidR="00F4433F">
              <w:rPr>
                <w:rFonts w:ascii="Arial" w:eastAsia="Times New Roman" w:hAnsi="Arial" w:cs="Arial"/>
                <w:color w:val="000000" w:themeColor="text1"/>
                <w:sz w:val="20"/>
                <w:szCs w:val="20"/>
              </w:rPr>
              <w:t>__</w:t>
            </w:r>
            <w:r w:rsidR="00AB442A">
              <w:rPr>
                <w:rFonts w:ascii="Arial" w:eastAsia="Times New Roman" w:hAnsi="Arial" w:cs="Arial"/>
                <w:color w:val="000000" w:themeColor="text1"/>
                <w:sz w:val="20"/>
                <w:szCs w:val="20"/>
              </w:rPr>
              <w:t>___</w:t>
            </w:r>
            <w:r w:rsidR="00FD60AA">
              <w:rPr>
                <w:rFonts w:ascii="Arial" w:eastAsia="Times New Roman" w:hAnsi="Arial" w:cs="Arial"/>
                <w:color w:val="000000" w:themeColor="text1"/>
                <w:sz w:val="20"/>
                <w:szCs w:val="20"/>
              </w:rPr>
              <w:t>__</w:t>
            </w:r>
            <w:r w:rsidR="00AB442A">
              <w:rPr>
                <w:rFonts w:ascii="Arial" w:eastAsia="Times New Roman" w:hAnsi="Arial" w:cs="Arial"/>
                <w:color w:val="000000" w:themeColor="text1"/>
                <w:sz w:val="20"/>
                <w:szCs w:val="20"/>
              </w:rPr>
              <w:t xml:space="preserve">__ </w:t>
            </w:r>
            <w:r w:rsidR="00A168C7">
              <w:rPr>
                <w:rFonts w:ascii="Arial" w:eastAsia="Times New Roman" w:hAnsi="Arial" w:cs="Arial"/>
                <w:color w:val="000000" w:themeColor="text1"/>
                <w:sz w:val="20"/>
                <w:szCs w:val="20"/>
              </w:rPr>
              <w:t xml:space="preserve">to </w:t>
            </w:r>
            <w:r w:rsidR="00F4433F">
              <w:rPr>
                <w:rFonts w:ascii="Arial" w:eastAsia="Times New Roman" w:hAnsi="Arial" w:cs="Arial"/>
                <w:color w:val="000000" w:themeColor="text1"/>
                <w:sz w:val="20"/>
                <w:szCs w:val="20"/>
              </w:rPr>
              <w:t>__</w:t>
            </w:r>
            <w:r w:rsidR="00AB442A">
              <w:rPr>
                <w:rFonts w:ascii="Arial" w:eastAsia="Times New Roman" w:hAnsi="Arial" w:cs="Arial"/>
                <w:color w:val="000000" w:themeColor="text1"/>
                <w:sz w:val="20"/>
                <w:szCs w:val="20"/>
              </w:rPr>
              <w:t>_</w:t>
            </w:r>
            <w:r w:rsidR="00FD60AA">
              <w:rPr>
                <w:rFonts w:ascii="Arial" w:eastAsia="Times New Roman" w:hAnsi="Arial" w:cs="Arial"/>
                <w:color w:val="000000" w:themeColor="text1"/>
                <w:sz w:val="20"/>
                <w:szCs w:val="20"/>
              </w:rPr>
              <w:t>__</w:t>
            </w:r>
            <w:r w:rsidR="00AB442A">
              <w:rPr>
                <w:rFonts w:ascii="Arial" w:eastAsia="Times New Roman" w:hAnsi="Arial" w:cs="Arial"/>
                <w:color w:val="000000" w:themeColor="text1"/>
                <w:sz w:val="20"/>
                <w:szCs w:val="20"/>
              </w:rPr>
              <w:t>_____.</w:t>
            </w:r>
          </w:p>
          <w:p w:rsidR="008C1253" w:rsidRPr="008C1253" w:rsidRDefault="008C1253" w:rsidP="007A1312">
            <w:pPr>
              <w:tabs>
                <w:tab w:val="left" w:pos="1590"/>
              </w:tabs>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 </w:t>
            </w:r>
            <w:r w:rsidR="007A1312">
              <w:rPr>
                <w:rFonts w:ascii="Arial" w:eastAsia="Times New Roman" w:hAnsi="Arial" w:cs="Arial"/>
                <w:color w:val="000000" w:themeColor="text1"/>
                <w:sz w:val="20"/>
                <w:szCs w:val="20"/>
              </w:rPr>
              <w:tab/>
            </w:r>
          </w:p>
          <w:p w:rsidR="008A5AC1" w:rsidRDefault="00FD60AA" w:rsidP="008C1253">
            <w:pPr>
              <w:spacing w:after="0" w:line="240" w:lineRule="auto"/>
              <w:rPr>
                <w:rFonts w:ascii="Arial" w:eastAsia="Times New Roman" w:hAnsi="Arial" w:cs="Arial"/>
                <w:color w:val="000000" w:themeColor="text1"/>
                <w:sz w:val="20"/>
                <w:szCs w:val="20"/>
                <w:highlight w:val="yellow"/>
              </w:rPr>
            </w:pPr>
            <w:r>
              <w:rPr>
                <w:rFonts w:ascii="Arial" w:eastAsia="Times New Roman" w:hAnsi="Arial" w:cs="Arial"/>
                <w:color w:val="000000" w:themeColor="text1"/>
                <w:sz w:val="20"/>
                <w:szCs w:val="20"/>
                <w:highlight w:val="yellow"/>
              </w:rPr>
              <w:t>Error Code/Reason for Rate Change</w:t>
            </w:r>
            <w:r w:rsidR="004C2320">
              <w:rPr>
                <w:rFonts w:ascii="Arial" w:eastAsia="Times New Roman" w:hAnsi="Arial" w:cs="Arial"/>
                <w:color w:val="000000" w:themeColor="text1"/>
                <w:sz w:val="20"/>
                <w:szCs w:val="20"/>
                <w:highlight w:val="yellow"/>
              </w:rPr>
              <w:t xml:space="preserve"> </w:t>
            </w:r>
            <w:r>
              <w:rPr>
                <w:rFonts w:ascii="Arial" w:eastAsia="Times New Roman" w:hAnsi="Arial" w:cs="Arial"/>
                <w:color w:val="000000" w:themeColor="text1"/>
                <w:sz w:val="20"/>
                <w:szCs w:val="20"/>
                <w:highlight w:val="yellow"/>
              </w:rPr>
              <w:t>(See next page for list)</w:t>
            </w:r>
            <w:r w:rsidR="004C2320">
              <w:rPr>
                <w:rFonts w:ascii="Arial" w:eastAsia="Times New Roman" w:hAnsi="Arial" w:cs="Arial"/>
                <w:color w:val="000000" w:themeColor="text1"/>
                <w:sz w:val="20"/>
                <w:szCs w:val="20"/>
                <w:highlight w:val="yellow"/>
              </w:rPr>
              <w:t xml:space="preserve"> </w:t>
            </w:r>
            <w:r w:rsidR="008A5AC1">
              <w:rPr>
                <w:rFonts w:ascii="Arial" w:eastAsia="Times New Roman" w:hAnsi="Arial" w:cs="Arial"/>
                <w:color w:val="000000" w:themeColor="text1"/>
                <w:sz w:val="20"/>
                <w:szCs w:val="20"/>
                <w:highlight w:val="yellow"/>
              </w:rPr>
              <w:t xml:space="preserve">: </w:t>
            </w:r>
            <w:r>
              <w:rPr>
                <w:rFonts w:ascii="Arial" w:eastAsia="Times New Roman" w:hAnsi="Arial" w:cs="Arial"/>
                <w:color w:val="000000" w:themeColor="text1"/>
                <w:sz w:val="20"/>
                <w:szCs w:val="20"/>
                <w:highlight w:val="yellow"/>
              </w:rPr>
              <w:t>__________________</w:t>
            </w:r>
          </w:p>
          <w:p w:rsidR="008A5AC1" w:rsidRDefault="008A5AC1" w:rsidP="008C1253">
            <w:pPr>
              <w:spacing w:after="0" w:line="240" w:lineRule="auto"/>
              <w:rPr>
                <w:rFonts w:ascii="Arial" w:eastAsia="Times New Roman" w:hAnsi="Arial" w:cs="Arial"/>
                <w:color w:val="000000" w:themeColor="text1"/>
                <w:sz w:val="20"/>
                <w:szCs w:val="20"/>
                <w:highlight w:val="yellow"/>
              </w:rPr>
            </w:pPr>
          </w:p>
          <w:p w:rsidR="008A5AC1" w:rsidRPr="00FD60AA" w:rsidRDefault="008A5AC1" w:rsidP="008C1253">
            <w:pPr>
              <w:spacing w:after="0" w:line="240" w:lineRule="auto"/>
              <w:rPr>
                <w:rFonts w:ascii="Arial" w:eastAsia="Times New Roman" w:hAnsi="Arial" w:cs="Arial"/>
                <w:color w:val="000000" w:themeColor="text1"/>
                <w:sz w:val="20"/>
                <w:szCs w:val="20"/>
                <w:highlight w:val="yellow"/>
              </w:rPr>
            </w:pPr>
          </w:p>
          <w:p w:rsidR="007A1312" w:rsidRDefault="00BF0A17" w:rsidP="008C1253">
            <w:pPr>
              <w:spacing w:after="0" w:line="240" w:lineRule="auto"/>
              <w:rPr>
                <w:rFonts w:ascii="Arial" w:eastAsia="Times New Roman" w:hAnsi="Arial" w:cs="Arial"/>
                <w:color w:val="000000" w:themeColor="text1"/>
                <w:sz w:val="20"/>
                <w:szCs w:val="20"/>
              </w:rPr>
            </w:pPr>
            <w:r w:rsidRPr="00FD60AA">
              <w:rPr>
                <w:rFonts w:ascii="Arial" w:eastAsia="Times New Roman" w:hAnsi="Arial" w:cs="Arial"/>
                <w:color w:val="000000" w:themeColor="text1"/>
                <w:sz w:val="20"/>
                <w:szCs w:val="20"/>
                <w:highlight w:val="yellow"/>
              </w:rPr>
              <w:t>Error Entity responsible for Rate change</w:t>
            </w:r>
            <w:r w:rsidR="00FD60AA" w:rsidRPr="00FD60AA">
              <w:rPr>
                <w:rFonts w:ascii="Arial" w:eastAsia="Times New Roman" w:hAnsi="Arial" w:cs="Arial"/>
                <w:color w:val="000000" w:themeColor="text1"/>
                <w:sz w:val="20"/>
                <w:szCs w:val="20"/>
                <w:highlight w:val="yellow"/>
              </w:rPr>
              <w:t xml:space="preserve"> (See next page for list): ___________________</w:t>
            </w:r>
            <w:r w:rsidR="0027046E">
              <w:rPr>
                <w:rFonts w:ascii="Arial" w:eastAsia="Times New Roman" w:hAnsi="Arial" w:cs="Arial"/>
                <w:color w:val="000000" w:themeColor="text1"/>
                <w:sz w:val="20"/>
                <w:szCs w:val="20"/>
              </w:rPr>
              <w:t xml:space="preserve"> </w:t>
            </w:r>
          </w:p>
          <w:p w:rsidR="00BF0A17" w:rsidRDefault="00BF0A17" w:rsidP="008C1253">
            <w:pPr>
              <w:spacing w:after="0" w:line="240" w:lineRule="auto"/>
              <w:rPr>
                <w:rFonts w:ascii="Arial" w:eastAsia="Times New Roman" w:hAnsi="Arial" w:cs="Arial"/>
                <w:color w:val="000000" w:themeColor="text1"/>
                <w:sz w:val="20"/>
                <w:szCs w:val="20"/>
              </w:rPr>
            </w:pPr>
          </w:p>
          <w:p w:rsidR="00BE6C83" w:rsidRDefault="00BE6C83" w:rsidP="008C1253">
            <w:pPr>
              <w:spacing w:after="0" w:line="240" w:lineRule="auto"/>
              <w:rPr>
                <w:rFonts w:ascii="Arial" w:eastAsia="Times New Roman" w:hAnsi="Arial" w:cs="Arial"/>
                <w:color w:val="000000" w:themeColor="text1"/>
                <w:sz w:val="20"/>
                <w:szCs w:val="20"/>
              </w:rPr>
            </w:pPr>
          </w:p>
          <w:p w:rsidR="007A1312" w:rsidRPr="007A1312" w:rsidRDefault="000D4927" w:rsidP="008C1253">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Interest </w:t>
            </w:r>
            <w:r w:rsidR="00F12C0D">
              <w:rPr>
                <w:rFonts w:ascii="Arial" w:eastAsia="Times New Roman" w:hAnsi="Arial" w:cs="Arial"/>
                <w:color w:val="000000" w:themeColor="text1"/>
                <w:sz w:val="20"/>
                <w:szCs w:val="20"/>
              </w:rPr>
              <w:t>C</w:t>
            </w:r>
            <w:r w:rsidR="007A1312" w:rsidRPr="007A1312">
              <w:rPr>
                <w:rFonts w:ascii="Arial" w:eastAsia="Times New Roman" w:hAnsi="Arial" w:cs="Arial"/>
                <w:color w:val="000000" w:themeColor="text1"/>
                <w:sz w:val="20"/>
                <w:szCs w:val="20"/>
              </w:rPr>
              <w:t>alculation Details</w:t>
            </w:r>
            <w:r w:rsidR="007D01B9">
              <w:rPr>
                <w:rFonts w:ascii="Arial" w:eastAsia="Times New Roman" w:hAnsi="Arial" w:cs="Arial"/>
                <w:color w:val="000000" w:themeColor="text1"/>
                <w:sz w:val="20"/>
                <w:szCs w:val="20"/>
              </w:rPr>
              <w:t xml:space="preserve"> (</w:t>
            </w:r>
            <w:r w:rsidR="007D01B9" w:rsidRPr="007D01B9">
              <w:rPr>
                <w:rFonts w:ascii="Arial" w:eastAsia="Times New Roman" w:hAnsi="Arial" w:cs="Arial"/>
                <w:b/>
                <w:color w:val="FF0000"/>
                <w:sz w:val="20"/>
                <w:szCs w:val="20"/>
              </w:rPr>
              <w:t>mandatory</w:t>
            </w:r>
            <w:r w:rsidR="007A1312" w:rsidRPr="007A1312">
              <w:rPr>
                <w:rFonts w:ascii="Arial" w:eastAsia="Times New Roman" w:hAnsi="Arial" w:cs="Arial"/>
                <w:color w:val="000000" w:themeColor="text1"/>
                <w:sz w:val="20"/>
                <w:szCs w:val="20"/>
              </w:rPr>
              <w:t>):</w:t>
            </w:r>
          </w:p>
          <w:p w:rsidR="007A1312" w:rsidRDefault="007A1312" w:rsidP="007A1312">
            <w:pPr>
              <w:tabs>
                <w:tab w:val="left" w:pos="2877"/>
                <w:tab w:val="left" w:pos="5742"/>
                <w:tab w:val="left" w:pos="8592"/>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fldChar w:fldCharType="begin">
                <w:ffData>
                  <w:name w:val="Text11"/>
                  <w:enabled/>
                  <w:calcOnExit w:val="0"/>
                  <w:textInput/>
                </w:ffData>
              </w:fldChar>
            </w:r>
            <w:r>
              <w:rPr>
                <w:rFonts w:ascii="Arial" w:eastAsia="Times New Roman" w:hAnsi="Arial" w:cs="Arial"/>
                <w:color w:val="000000" w:themeColor="text1"/>
                <w:sz w:val="20"/>
                <w:szCs w:val="20"/>
              </w:rPr>
              <w:instrText xml:space="preserve"> FORMTEXT </w:instrText>
            </w:r>
            <w:r>
              <w:rPr>
                <w:rFonts w:ascii="Arial" w:eastAsia="Times New Roman" w:hAnsi="Arial" w:cs="Arial"/>
                <w:color w:val="000000" w:themeColor="text1"/>
                <w:sz w:val="20"/>
                <w:szCs w:val="20"/>
              </w:rPr>
            </w:r>
            <w:r>
              <w:rPr>
                <w:rFonts w:ascii="Arial" w:eastAsia="Times New Roman" w:hAnsi="Arial" w:cs="Arial"/>
                <w:color w:val="000000" w:themeColor="text1"/>
                <w:sz w:val="20"/>
                <w:szCs w:val="20"/>
              </w:rPr>
              <w:fldChar w:fldCharType="separate"/>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color w:val="000000" w:themeColor="text1"/>
                <w:sz w:val="20"/>
                <w:szCs w:val="20"/>
              </w:rPr>
              <w:fldChar w:fldCharType="end"/>
            </w:r>
            <w:r>
              <w:rPr>
                <w:rFonts w:ascii="Arial" w:eastAsia="Times New Roman" w:hAnsi="Arial" w:cs="Arial"/>
                <w:color w:val="000000" w:themeColor="text1"/>
                <w:sz w:val="20"/>
                <w:szCs w:val="20"/>
              </w:rPr>
              <w:t xml:space="preserve"> LIBOR</w:t>
            </w:r>
            <w:r>
              <w:rPr>
                <w:rFonts w:ascii="Arial" w:eastAsia="Times New Roman" w:hAnsi="Arial" w:cs="Arial"/>
                <w:color w:val="000000" w:themeColor="text1"/>
                <w:sz w:val="20"/>
                <w:szCs w:val="20"/>
              </w:rPr>
              <w:tab/>
            </w:r>
            <w:r>
              <w:rPr>
                <w:rFonts w:ascii="Arial" w:eastAsia="Times New Roman" w:hAnsi="Arial" w:cs="Arial"/>
                <w:color w:val="000000" w:themeColor="text1"/>
                <w:sz w:val="20"/>
                <w:szCs w:val="20"/>
              </w:rPr>
              <w:fldChar w:fldCharType="begin">
                <w:ffData>
                  <w:name w:val="Text11"/>
                  <w:enabled/>
                  <w:calcOnExit w:val="0"/>
                  <w:textInput/>
                </w:ffData>
              </w:fldChar>
            </w:r>
            <w:r>
              <w:rPr>
                <w:rFonts w:ascii="Arial" w:eastAsia="Times New Roman" w:hAnsi="Arial" w:cs="Arial"/>
                <w:color w:val="000000" w:themeColor="text1"/>
                <w:sz w:val="20"/>
                <w:szCs w:val="20"/>
              </w:rPr>
              <w:instrText xml:space="preserve"> FORMTEXT </w:instrText>
            </w:r>
            <w:r>
              <w:rPr>
                <w:rFonts w:ascii="Arial" w:eastAsia="Times New Roman" w:hAnsi="Arial" w:cs="Arial"/>
                <w:color w:val="000000" w:themeColor="text1"/>
                <w:sz w:val="20"/>
                <w:szCs w:val="20"/>
              </w:rPr>
            </w:r>
            <w:r>
              <w:rPr>
                <w:rFonts w:ascii="Arial" w:eastAsia="Times New Roman" w:hAnsi="Arial" w:cs="Arial"/>
                <w:color w:val="000000" w:themeColor="text1"/>
                <w:sz w:val="20"/>
                <w:szCs w:val="20"/>
              </w:rPr>
              <w:fldChar w:fldCharType="separate"/>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color w:val="000000" w:themeColor="text1"/>
                <w:sz w:val="20"/>
                <w:szCs w:val="20"/>
              </w:rPr>
              <w:fldChar w:fldCharType="end"/>
            </w:r>
            <w:r>
              <w:rPr>
                <w:rFonts w:ascii="Arial" w:eastAsia="Times New Roman" w:hAnsi="Arial" w:cs="Arial"/>
                <w:color w:val="000000" w:themeColor="text1"/>
                <w:sz w:val="20"/>
                <w:szCs w:val="20"/>
              </w:rPr>
              <w:t xml:space="preserve"> Spread</w:t>
            </w:r>
            <w:r>
              <w:rPr>
                <w:rFonts w:ascii="Arial" w:eastAsia="Times New Roman" w:hAnsi="Arial" w:cs="Arial"/>
                <w:color w:val="000000" w:themeColor="text1"/>
                <w:sz w:val="20"/>
                <w:szCs w:val="20"/>
              </w:rPr>
              <w:tab/>
            </w:r>
            <w:r>
              <w:rPr>
                <w:rFonts w:ascii="Arial" w:eastAsia="Times New Roman" w:hAnsi="Arial" w:cs="Arial"/>
                <w:color w:val="000000" w:themeColor="text1"/>
                <w:sz w:val="20"/>
                <w:szCs w:val="20"/>
              </w:rPr>
              <w:fldChar w:fldCharType="begin">
                <w:ffData>
                  <w:name w:val="Text11"/>
                  <w:enabled/>
                  <w:calcOnExit w:val="0"/>
                  <w:textInput/>
                </w:ffData>
              </w:fldChar>
            </w:r>
            <w:r>
              <w:rPr>
                <w:rFonts w:ascii="Arial" w:eastAsia="Times New Roman" w:hAnsi="Arial" w:cs="Arial"/>
                <w:color w:val="000000" w:themeColor="text1"/>
                <w:sz w:val="20"/>
                <w:szCs w:val="20"/>
              </w:rPr>
              <w:instrText xml:space="preserve"> FORMTEXT </w:instrText>
            </w:r>
            <w:r>
              <w:rPr>
                <w:rFonts w:ascii="Arial" w:eastAsia="Times New Roman" w:hAnsi="Arial" w:cs="Arial"/>
                <w:color w:val="000000" w:themeColor="text1"/>
                <w:sz w:val="20"/>
                <w:szCs w:val="20"/>
              </w:rPr>
            </w:r>
            <w:r>
              <w:rPr>
                <w:rFonts w:ascii="Arial" w:eastAsia="Times New Roman" w:hAnsi="Arial" w:cs="Arial"/>
                <w:color w:val="000000" w:themeColor="text1"/>
                <w:sz w:val="20"/>
                <w:szCs w:val="20"/>
              </w:rPr>
              <w:fldChar w:fldCharType="separate"/>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color w:val="000000" w:themeColor="text1"/>
                <w:sz w:val="20"/>
                <w:szCs w:val="20"/>
              </w:rPr>
              <w:fldChar w:fldCharType="end"/>
            </w:r>
            <w:r>
              <w:rPr>
                <w:rFonts w:ascii="Arial" w:eastAsia="Times New Roman" w:hAnsi="Arial" w:cs="Arial"/>
                <w:color w:val="000000" w:themeColor="text1"/>
                <w:sz w:val="20"/>
                <w:szCs w:val="20"/>
              </w:rPr>
              <w:t xml:space="preserve"> All in rate</w:t>
            </w:r>
          </w:p>
          <w:p w:rsidR="007A1312" w:rsidRDefault="007A1312" w:rsidP="007A1312">
            <w:pPr>
              <w:tabs>
                <w:tab w:val="left" w:pos="2877"/>
                <w:tab w:val="left" w:pos="5742"/>
                <w:tab w:val="left" w:pos="8592"/>
              </w:tabs>
              <w:spacing w:after="0" w:line="240" w:lineRule="auto"/>
              <w:rPr>
                <w:rFonts w:ascii="Arial" w:eastAsia="Times New Roman" w:hAnsi="Arial" w:cs="Arial"/>
                <w:color w:val="000000" w:themeColor="text1"/>
                <w:sz w:val="20"/>
                <w:szCs w:val="20"/>
              </w:rPr>
            </w:pPr>
          </w:p>
          <w:p w:rsidR="007A1312" w:rsidRPr="008C1253" w:rsidRDefault="007A1312" w:rsidP="007A1312">
            <w:pPr>
              <w:tabs>
                <w:tab w:val="left" w:pos="2877"/>
              </w:tabs>
              <w:spacing w:after="0" w:line="24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sz w:val="20"/>
                <w:szCs w:val="20"/>
              </w:rPr>
              <w:fldChar w:fldCharType="begin">
                <w:ffData>
                  <w:name w:val="Text11"/>
                  <w:enabled/>
                  <w:calcOnExit w:val="0"/>
                  <w:textInput/>
                </w:ffData>
              </w:fldChar>
            </w:r>
            <w:r>
              <w:rPr>
                <w:rFonts w:ascii="Arial" w:eastAsia="Times New Roman" w:hAnsi="Arial" w:cs="Arial"/>
                <w:color w:val="000000" w:themeColor="text1"/>
                <w:sz w:val="20"/>
                <w:szCs w:val="20"/>
              </w:rPr>
              <w:instrText xml:space="preserve"> FORMTEXT </w:instrText>
            </w:r>
            <w:r>
              <w:rPr>
                <w:rFonts w:ascii="Arial" w:eastAsia="Times New Roman" w:hAnsi="Arial" w:cs="Arial"/>
                <w:color w:val="000000" w:themeColor="text1"/>
                <w:sz w:val="20"/>
                <w:szCs w:val="20"/>
              </w:rPr>
            </w:r>
            <w:r>
              <w:rPr>
                <w:rFonts w:ascii="Arial" w:eastAsia="Times New Roman" w:hAnsi="Arial" w:cs="Arial"/>
                <w:color w:val="000000" w:themeColor="text1"/>
                <w:sz w:val="20"/>
                <w:szCs w:val="20"/>
              </w:rPr>
              <w:fldChar w:fldCharType="separate"/>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color w:val="000000" w:themeColor="text1"/>
                <w:sz w:val="20"/>
                <w:szCs w:val="20"/>
              </w:rPr>
              <w:fldChar w:fldCharType="end"/>
            </w:r>
            <w:r>
              <w:rPr>
                <w:rFonts w:ascii="Arial" w:eastAsia="Times New Roman" w:hAnsi="Arial" w:cs="Arial"/>
                <w:color w:val="000000" w:themeColor="text1"/>
                <w:sz w:val="20"/>
                <w:szCs w:val="20"/>
              </w:rPr>
              <w:t xml:space="preserve"> Number of days</w:t>
            </w:r>
            <w:r>
              <w:rPr>
                <w:rFonts w:ascii="Arial" w:eastAsia="Times New Roman" w:hAnsi="Arial" w:cs="Arial"/>
                <w:color w:val="000000" w:themeColor="text1"/>
                <w:sz w:val="20"/>
                <w:szCs w:val="20"/>
              </w:rPr>
              <w:tab/>
            </w:r>
            <w:r>
              <w:rPr>
                <w:rFonts w:ascii="Arial" w:eastAsia="Times New Roman" w:hAnsi="Arial" w:cs="Arial"/>
                <w:color w:val="000000" w:themeColor="text1"/>
                <w:sz w:val="20"/>
                <w:szCs w:val="20"/>
              </w:rPr>
              <w:fldChar w:fldCharType="begin">
                <w:ffData>
                  <w:name w:val="Text11"/>
                  <w:enabled/>
                  <w:calcOnExit w:val="0"/>
                  <w:textInput/>
                </w:ffData>
              </w:fldChar>
            </w:r>
            <w:r>
              <w:rPr>
                <w:rFonts w:ascii="Arial" w:eastAsia="Times New Roman" w:hAnsi="Arial" w:cs="Arial"/>
                <w:color w:val="000000" w:themeColor="text1"/>
                <w:sz w:val="20"/>
                <w:szCs w:val="20"/>
              </w:rPr>
              <w:instrText xml:space="preserve"> FORMTEXT </w:instrText>
            </w:r>
            <w:r>
              <w:rPr>
                <w:rFonts w:ascii="Arial" w:eastAsia="Times New Roman" w:hAnsi="Arial" w:cs="Arial"/>
                <w:color w:val="000000" w:themeColor="text1"/>
                <w:sz w:val="20"/>
                <w:szCs w:val="20"/>
              </w:rPr>
            </w:r>
            <w:r>
              <w:rPr>
                <w:rFonts w:ascii="Arial" w:eastAsia="Times New Roman" w:hAnsi="Arial" w:cs="Arial"/>
                <w:color w:val="000000" w:themeColor="text1"/>
                <w:sz w:val="20"/>
                <w:szCs w:val="20"/>
              </w:rPr>
              <w:fldChar w:fldCharType="separate"/>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noProof/>
                <w:color w:val="000000" w:themeColor="text1"/>
                <w:sz w:val="20"/>
                <w:szCs w:val="20"/>
              </w:rPr>
              <w:t> </w:t>
            </w:r>
            <w:r>
              <w:rPr>
                <w:rFonts w:ascii="Arial" w:eastAsia="Times New Roman" w:hAnsi="Arial" w:cs="Arial"/>
                <w:color w:val="000000" w:themeColor="text1"/>
                <w:sz w:val="20"/>
                <w:szCs w:val="20"/>
              </w:rPr>
              <w:fldChar w:fldCharType="end"/>
            </w:r>
            <w:r>
              <w:rPr>
                <w:rFonts w:ascii="Arial" w:eastAsia="Times New Roman" w:hAnsi="Arial" w:cs="Arial"/>
                <w:color w:val="000000" w:themeColor="text1"/>
                <w:sz w:val="20"/>
                <w:szCs w:val="20"/>
              </w:rPr>
              <w:t xml:space="preserve"> Calculation method (</w:t>
            </w:r>
            <w:proofErr w:type="spellStart"/>
            <w:r>
              <w:rPr>
                <w:rFonts w:ascii="Arial" w:eastAsia="Times New Roman" w:hAnsi="Arial" w:cs="Arial"/>
                <w:color w:val="000000" w:themeColor="text1"/>
                <w:sz w:val="20"/>
                <w:szCs w:val="20"/>
              </w:rPr>
              <w:t>i.e</w:t>
            </w:r>
            <w:proofErr w:type="spellEnd"/>
            <w:r>
              <w:rPr>
                <w:rFonts w:ascii="Arial" w:eastAsia="Times New Roman" w:hAnsi="Arial" w:cs="Arial"/>
                <w:color w:val="000000" w:themeColor="text1"/>
                <w:sz w:val="20"/>
                <w:szCs w:val="20"/>
              </w:rPr>
              <w:t xml:space="preserve"> actual/actual, actual/360, etc.)</w:t>
            </w:r>
          </w:p>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 </w:t>
            </w:r>
          </w:p>
        </w:tc>
      </w:tr>
    </w:tbl>
    <w:p w:rsidR="00342769" w:rsidRDefault="00342769" w:rsidP="00282314">
      <w:pPr>
        <w:spacing w:after="0" w:line="240" w:lineRule="auto"/>
        <w:rPr>
          <w:rFonts w:ascii="Arial" w:eastAsia="Times New Roman" w:hAnsi="Arial" w:cs="Arial"/>
          <w:color w:val="000000" w:themeColor="text1"/>
          <w:sz w:val="16"/>
          <w:szCs w:val="16"/>
        </w:rPr>
      </w:pPr>
    </w:p>
    <w:p w:rsidR="00342769" w:rsidRDefault="00342769" w:rsidP="00282314">
      <w:pPr>
        <w:spacing w:after="0" w:line="240" w:lineRule="auto"/>
        <w:rPr>
          <w:rFonts w:ascii="Arial" w:eastAsia="Times New Roman" w:hAnsi="Arial" w:cs="Arial"/>
          <w:color w:val="000000" w:themeColor="text1"/>
          <w:sz w:val="16"/>
          <w:szCs w:val="16"/>
        </w:rPr>
      </w:pPr>
    </w:p>
    <w:p w:rsidR="004C2320" w:rsidRDefault="004C2320" w:rsidP="00282314">
      <w:pPr>
        <w:spacing w:after="0" w:line="240" w:lineRule="auto"/>
        <w:rPr>
          <w:rFonts w:ascii="Arial" w:eastAsia="Times New Roman" w:hAnsi="Arial" w:cs="Arial"/>
          <w:color w:val="000000" w:themeColor="text1"/>
          <w:sz w:val="16"/>
          <w:szCs w:val="16"/>
        </w:rPr>
      </w:pPr>
    </w:p>
    <w:p w:rsidR="004C2320" w:rsidRDefault="004C2320" w:rsidP="00282314">
      <w:pPr>
        <w:spacing w:after="0" w:line="240" w:lineRule="auto"/>
        <w:rPr>
          <w:rFonts w:ascii="Arial" w:eastAsia="Times New Roman" w:hAnsi="Arial" w:cs="Arial"/>
          <w:color w:val="000000" w:themeColor="text1"/>
          <w:sz w:val="16"/>
          <w:szCs w:val="16"/>
        </w:rPr>
      </w:pPr>
    </w:p>
    <w:p w:rsidR="004C2320" w:rsidRDefault="004C2320" w:rsidP="00282314">
      <w:pPr>
        <w:spacing w:after="0" w:line="240" w:lineRule="auto"/>
        <w:rPr>
          <w:rFonts w:ascii="Arial" w:eastAsia="Times New Roman" w:hAnsi="Arial" w:cs="Arial"/>
          <w:color w:val="000000" w:themeColor="text1"/>
          <w:sz w:val="16"/>
          <w:szCs w:val="16"/>
        </w:rPr>
      </w:pPr>
    </w:p>
    <w:p w:rsidR="002F5DCB" w:rsidRDefault="002F5DCB" w:rsidP="00282314">
      <w:pPr>
        <w:spacing w:after="0" w:line="240" w:lineRule="auto"/>
        <w:rPr>
          <w:rFonts w:ascii="Arial" w:eastAsia="Times New Roman" w:hAnsi="Arial" w:cs="Arial"/>
          <w:color w:val="000000" w:themeColor="text1"/>
          <w:sz w:val="16"/>
          <w:szCs w:val="16"/>
        </w:rPr>
      </w:pPr>
    </w:p>
    <w:p w:rsidR="002F5DCB" w:rsidRDefault="002F5DCB" w:rsidP="00282314">
      <w:pPr>
        <w:spacing w:after="0" w:line="240" w:lineRule="auto"/>
        <w:rPr>
          <w:rFonts w:ascii="Arial" w:eastAsia="Times New Roman" w:hAnsi="Arial" w:cs="Arial"/>
          <w:color w:val="000000" w:themeColor="text1"/>
          <w:sz w:val="16"/>
          <w:szCs w:val="16"/>
        </w:rPr>
      </w:pPr>
    </w:p>
    <w:p w:rsidR="002F5DCB" w:rsidRDefault="002F5DCB" w:rsidP="00282314">
      <w:pPr>
        <w:spacing w:after="0" w:line="240" w:lineRule="auto"/>
        <w:rPr>
          <w:rFonts w:ascii="Arial" w:eastAsia="Times New Roman" w:hAnsi="Arial" w:cs="Arial"/>
          <w:color w:val="000000" w:themeColor="text1"/>
          <w:sz w:val="16"/>
          <w:szCs w:val="16"/>
        </w:rPr>
      </w:pPr>
    </w:p>
    <w:p w:rsidR="002F5DCB" w:rsidRDefault="002F5DCB" w:rsidP="00282314">
      <w:pPr>
        <w:spacing w:after="0" w:line="240" w:lineRule="auto"/>
        <w:rPr>
          <w:rFonts w:ascii="Arial" w:eastAsia="Times New Roman" w:hAnsi="Arial" w:cs="Arial"/>
          <w:color w:val="000000" w:themeColor="text1"/>
          <w:sz w:val="16"/>
          <w:szCs w:val="16"/>
        </w:rPr>
      </w:pPr>
    </w:p>
    <w:p w:rsidR="002F5DCB" w:rsidRDefault="002F5DCB" w:rsidP="00282314">
      <w:pPr>
        <w:spacing w:after="0" w:line="240" w:lineRule="auto"/>
        <w:rPr>
          <w:rFonts w:ascii="Arial" w:eastAsia="Times New Roman" w:hAnsi="Arial" w:cs="Arial"/>
          <w:color w:val="000000" w:themeColor="text1"/>
          <w:sz w:val="16"/>
          <w:szCs w:val="16"/>
        </w:rPr>
      </w:pPr>
    </w:p>
    <w:p w:rsidR="002F5DCB" w:rsidRDefault="002F5DCB" w:rsidP="00282314">
      <w:pPr>
        <w:spacing w:after="0" w:line="240" w:lineRule="auto"/>
        <w:rPr>
          <w:rFonts w:ascii="Arial" w:eastAsia="Times New Roman" w:hAnsi="Arial" w:cs="Arial"/>
          <w:color w:val="000000" w:themeColor="text1"/>
          <w:sz w:val="16"/>
          <w:szCs w:val="16"/>
        </w:rPr>
      </w:pPr>
    </w:p>
    <w:p w:rsidR="002F5DCB" w:rsidRDefault="002F5DCB" w:rsidP="00282314">
      <w:pPr>
        <w:spacing w:after="0" w:line="240" w:lineRule="auto"/>
        <w:rPr>
          <w:rFonts w:ascii="Arial" w:eastAsia="Times New Roman" w:hAnsi="Arial" w:cs="Arial"/>
          <w:color w:val="000000" w:themeColor="text1"/>
          <w:sz w:val="16"/>
          <w:szCs w:val="16"/>
        </w:rPr>
      </w:pPr>
    </w:p>
    <w:p w:rsidR="004C2320" w:rsidRDefault="004C2320" w:rsidP="00282314">
      <w:pPr>
        <w:spacing w:after="0" w:line="240" w:lineRule="auto"/>
        <w:rPr>
          <w:rFonts w:ascii="Arial" w:eastAsia="Times New Roman" w:hAnsi="Arial" w:cs="Arial"/>
          <w:color w:val="000000" w:themeColor="text1"/>
          <w:sz w:val="16"/>
          <w:szCs w:val="16"/>
        </w:rPr>
      </w:pPr>
    </w:p>
    <w:p w:rsidR="004C2320" w:rsidRDefault="004C2320" w:rsidP="00282314">
      <w:pPr>
        <w:spacing w:after="0" w:line="240" w:lineRule="auto"/>
        <w:rPr>
          <w:rFonts w:ascii="Arial" w:eastAsia="Times New Roman" w:hAnsi="Arial" w:cs="Arial"/>
          <w:color w:val="000000" w:themeColor="text1"/>
          <w:sz w:val="16"/>
          <w:szCs w:val="16"/>
        </w:rPr>
      </w:pPr>
    </w:p>
    <w:p w:rsidR="004C2320" w:rsidRDefault="004C2320" w:rsidP="00282314">
      <w:pPr>
        <w:spacing w:after="0" w:line="240" w:lineRule="auto"/>
        <w:rPr>
          <w:rFonts w:ascii="Arial" w:eastAsia="Times New Roman" w:hAnsi="Arial" w:cs="Arial"/>
          <w:color w:val="000000" w:themeColor="text1"/>
          <w:sz w:val="16"/>
          <w:szCs w:val="16"/>
        </w:rPr>
      </w:pPr>
    </w:p>
    <w:p w:rsidR="004C2320" w:rsidRDefault="004C2320" w:rsidP="00282314">
      <w:pPr>
        <w:spacing w:after="0" w:line="240" w:lineRule="auto"/>
        <w:rPr>
          <w:rFonts w:ascii="Arial" w:eastAsia="Times New Roman" w:hAnsi="Arial" w:cs="Arial"/>
          <w:color w:val="000000" w:themeColor="text1"/>
          <w:sz w:val="16"/>
          <w:szCs w:val="16"/>
        </w:rPr>
      </w:pPr>
    </w:p>
    <w:p w:rsidR="004C2320" w:rsidRDefault="004C2320" w:rsidP="00282314">
      <w:pPr>
        <w:spacing w:after="0" w:line="240" w:lineRule="auto"/>
        <w:rPr>
          <w:rFonts w:ascii="Arial" w:eastAsia="Times New Roman" w:hAnsi="Arial" w:cs="Arial"/>
          <w:color w:val="000000" w:themeColor="text1"/>
          <w:sz w:val="16"/>
          <w:szCs w:val="16"/>
        </w:rPr>
      </w:pPr>
    </w:p>
    <w:tbl>
      <w:tblPr>
        <w:tblStyle w:val="TableGrid"/>
        <w:tblW w:w="0" w:type="auto"/>
        <w:tblLook w:val="04A0" w:firstRow="1" w:lastRow="0" w:firstColumn="1" w:lastColumn="0" w:noHBand="0" w:noVBand="1"/>
      </w:tblPr>
      <w:tblGrid>
        <w:gridCol w:w="10880"/>
      </w:tblGrid>
      <w:tr w:rsidR="00FD60AA" w:rsidRPr="00FD60AA" w:rsidTr="00FD60AA">
        <w:tc>
          <w:tcPr>
            <w:tcW w:w="10880" w:type="dxa"/>
          </w:tcPr>
          <w:p w:rsidR="00FD60AA" w:rsidRPr="00FD60AA" w:rsidRDefault="00FD60AA" w:rsidP="00FD60AA">
            <w:pPr>
              <w:jc w:val="center"/>
              <w:rPr>
                <w:rFonts w:ascii="Arial" w:hAnsi="Arial" w:cs="Arial"/>
                <w:b/>
                <w:sz w:val="20"/>
              </w:rPr>
            </w:pPr>
            <w:r w:rsidRPr="00FD60AA">
              <w:rPr>
                <w:rFonts w:ascii="Arial" w:hAnsi="Arial" w:cs="Arial"/>
                <w:b/>
                <w:sz w:val="20"/>
              </w:rPr>
              <w:lastRenderedPageBreak/>
              <w:t>Reason</w:t>
            </w:r>
            <w:r>
              <w:rPr>
                <w:rFonts w:ascii="Arial" w:hAnsi="Arial" w:cs="Arial"/>
                <w:b/>
                <w:sz w:val="20"/>
              </w:rPr>
              <w:t>s</w:t>
            </w:r>
            <w:r w:rsidRPr="00FD60AA">
              <w:rPr>
                <w:rFonts w:ascii="Arial" w:hAnsi="Arial" w:cs="Arial"/>
                <w:b/>
                <w:sz w:val="20"/>
              </w:rPr>
              <w:t xml:space="preserve"> for Rate Change (Error Code):</w:t>
            </w:r>
          </w:p>
        </w:tc>
      </w:tr>
      <w:tr w:rsidR="00FD60AA" w:rsidRPr="00FD60AA" w:rsidTr="00FD60AA">
        <w:tc>
          <w:tcPr>
            <w:tcW w:w="10880" w:type="dxa"/>
          </w:tcPr>
          <w:tbl>
            <w:tblPr>
              <w:tblW w:w="4660" w:type="dxa"/>
              <w:tblCellMar>
                <w:left w:w="0" w:type="dxa"/>
                <w:right w:w="0" w:type="dxa"/>
              </w:tblCellMar>
              <w:tblLook w:val="04A0" w:firstRow="1" w:lastRow="0" w:firstColumn="1" w:lastColumn="0" w:noHBand="0" w:noVBand="1"/>
            </w:tblPr>
            <w:tblGrid>
              <w:gridCol w:w="4660"/>
            </w:tblGrid>
            <w:tr w:rsidR="00FD60AA" w:rsidRPr="00FD60AA" w:rsidTr="00737A13">
              <w:trPr>
                <w:trHeight w:val="255"/>
              </w:trPr>
              <w:tc>
                <w:tcPr>
                  <w:tcW w:w="4660" w:type="dxa"/>
                  <w:noWrap/>
                  <w:tcMar>
                    <w:top w:w="0" w:type="dxa"/>
                    <w:left w:w="108" w:type="dxa"/>
                    <w:bottom w:w="0" w:type="dxa"/>
                    <w:right w:w="108" w:type="dxa"/>
                  </w:tcMar>
                  <w:vAlign w:val="bottom"/>
                  <w:hideMark/>
                </w:tcPr>
                <w:p w:rsidR="00FD60AA" w:rsidRPr="00FD60AA" w:rsidRDefault="00FD60AA" w:rsidP="00737A13">
                  <w:pPr>
                    <w:spacing w:line="240" w:lineRule="auto"/>
                    <w:rPr>
                      <w:rFonts w:ascii="Arial" w:hAnsi="Arial" w:cs="Arial"/>
                      <w:sz w:val="18"/>
                      <w:szCs w:val="20"/>
                    </w:rPr>
                  </w:pPr>
                  <w:r w:rsidRPr="00FD60AA">
                    <w:rPr>
                      <w:rFonts w:ascii="Arial" w:hAnsi="Arial" w:cs="Arial"/>
                      <w:sz w:val="20"/>
                    </w:rPr>
                    <w:t>1. IPA</w:t>
                  </w:r>
                </w:p>
              </w:tc>
            </w:tr>
            <w:tr w:rsidR="00FD60AA" w:rsidRPr="00FD60AA" w:rsidTr="00737A13">
              <w:trPr>
                <w:trHeight w:val="255"/>
              </w:trPr>
              <w:tc>
                <w:tcPr>
                  <w:tcW w:w="4660" w:type="dxa"/>
                  <w:noWrap/>
                  <w:tcMar>
                    <w:top w:w="0" w:type="dxa"/>
                    <w:left w:w="108" w:type="dxa"/>
                    <w:bottom w:w="0" w:type="dxa"/>
                    <w:right w:w="108" w:type="dxa"/>
                  </w:tcMar>
                  <w:vAlign w:val="bottom"/>
                  <w:hideMark/>
                </w:tcPr>
                <w:p w:rsidR="00FD60AA" w:rsidRPr="00FD60AA" w:rsidRDefault="00FD60AA" w:rsidP="00737A13">
                  <w:pPr>
                    <w:spacing w:line="240" w:lineRule="auto"/>
                    <w:rPr>
                      <w:rFonts w:ascii="Arial" w:hAnsi="Arial" w:cs="Arial"/>
                      <w:sz w:val="20"/>
                    </w:rPr>
                  </w:pPr>
                  <w:r w:rsidRPr="00FD60AA">
                    <w:rPr>
                      <w:rFonts w:ascii="Arial" w:hAnsi="Arial" w:cs="Arial"/>
                      <w:sz w:val="20"/>
                    </w:rPr>
                    <w:t>2. Calculation Agent</w:t>
                  </w:r>
                </w:p>
              </w:tc>
            </w:tr>
            <w:tr w:rsidR="00FD60AA" w:rsidRPr="00FD60AA" w:rsidTr="00737A13">
              <w:trPr>
                <w:trHeight w:val="255"/>
              </w:trPr>
              <w:tc>
                <w:tcPr>
                  <w:tcW w:w="4660" w:type="dxa"/>
                  <w:noWrap/>
                  <w:tcMar>
                    <w:top w:w="0" w:type="dxa"/>
                    <w:left w:w="108" w:type="dxa"/>
                    <w:bottom w:w="0" w:type="dxa"/>
                    <w:right w:w="108" w:type="dxa"/>
                  </w:tcMar>
                  <w:vAlign w:val="bottom"/>
                  <w:hideMark/>
                </w:tcPr>
                <w:p w:rsidR="00FD60AA" w:rsidRPr="00FD60AA" w:rsidRDefault="00FD60AA" w:rsidP="00737A13">
                  <w:pPr>
                    <w:spacing w:line="240" w:lineRule="auto"/>
                    <w:rPr>
                      <w:rFonts w:ascii="Arial" w:hAnsi="Arial" w:cs="Arial"/>
                      <w:sz w:val="20"/>
                    </w:rPr>
                  </w:pPr>
                  <w:r w:rsidRPr="00FD60AA">
                    <w:rPr>
                      <w:rFonts w:ascii="Arial" w:hAnsi="Arial" w:cs="Arial"/>
                      <w:sz w:val="20"/>
                    </w:rPr>
                    <w:t>3. Third Parties (other than servicer/calculation agent)</w:t>
                  </w:r>
                </w:p>
              </w:tc>
            </w:tr>
          </w:tbl>
          <w:p w:rsidR="00FD60AA" w:rsidRPr="00FD60AA" w:rsidRDefault="00FD60AA" w:rsidP="00737A13">
            <w:pPr>
              <w:rPr>
                <w:rFonts w:ascii="Arial" w:hAnsi="Arial" w:cs="Arial"/>
                <w:sz w:val="20"/>
              </w:rPr>
            </w:pPr>
          </w:p>
        </w:tc>
      </w:tr>
      <w:tr w:rsidR="00FD60AA" w:rsidRPr="00FD60AA" w:rsidTr="00FD60AA">
        <w:tc>
          <w:tcPr>
            <w:tcW w:w="10880" w:type="dxa"/>
          </w:tcPr>
          <w:p w:rsidR="00FD60AA" w:rsidRPr="00FD60AA" w:rsidRDefault="00FD60AA" w:rsidP="00FD60AA">
            <w:pPr>
              <w:jc w:val="center"/>
              <w:rPr>
                <w:rFonts w:ascii="Arial" w:hAnsi="Arial" w:cs="Arial"/>
                <w:b/>
                <w:color w:val="000000"/>
                <w:sz w:val="18"/>
                <w:szCs w:val="20"/>
              </w:rPr>
            </w:pPr>
            <w:r>
              <w:rPr>
                <w:rFonts w:ascii="Arial" w:hAnsi="Arial" w:cs="Arial"/>
                <w:b/>
                <w:sz w:val="20"/>
              </w:rPr>
              <w:t>Entities responsible for Rate change (Error Entity):</w:t>
            </w:r>
          </w:p>
        </w:tc>
      </w:tr>
      <w:tr w:rsidR="00FD60AA" w:rsidTr="00FD60AA">
        <w:tc>
          <w:tcPr>
            <w:tcW w:w="10880" w:type="dxa"/>
          </w:tcPr>
          <w:tbl>
            <w:tblPr>
              <w:tblW w:w="7100" w:type="dxa"/>
              <w:tblCellMar>
                <w:left w:w="0" w:type="dxa"/>
                <w:right w:w="0" w:type="dxa"/>
              </w:tblCellMar>
              <w:tblLook w:val="04A0" w:firstRow="1" w:lastRow="0" w:firstColumn="1" w:lastColumn="0" w:noHBand="0" w:noVBand="1"/>
            </w:tblPr>
            <w:tblGrid>
              <w:gridCol w:w="7100"/>
            </w:tblGrid>
            <w:tr w:rsidR="00FD60AA" w:rsidRPr="00FD60AA" w:rsidTr="00737A13">
              <w:trPr>
                <w:trHeight w:val="255"/>
              </w:trPr>
              <w:tc>
                <w:tcPr>
                  <w:tcW w:w="7100" w:type="dxa"/>
                  <w:tcMar>
                    <w:top w:w="0" w:type="dxa"/>
                    <w:left w:w="108" w:type="dxa"/>
                    <w:bottom w:w="0" w:type="dxa"/>
                    <w:right w:w="108" w:type="dxa"/>
                  </w:tcMar>
                  <w:vAlign w:val="bottom"/>
                  <w:hideMark/>
                </w:tcPr>
                <w:p w:rsidR="00FD60AA" w:rsidRPr="00FD60AA" w:rsidRDefault="00FD60AA" w:rsidP="00737A13">
                  <w:pPr>
                    <w:spacing w:line="240" w:lineRule="auto"/>
                    <w:rPr>
                      <w:rFonts w:ascii="Arial" w:hAnsi="Arial" w:cs="Arial"/>
                      <w:sz w:val="18"/>
                      <w:szCs w:val="20"/>
                    </w:rPr>
                  </w:pPr>
                  <w:r w:rsidRPr="00FD60AA">
                    <w:rPr>
                      <w:rFonts w:ascii="Arial" w:hAnsi="Arial" w:cs="Arial"/>
                      <w:sz w:val="20"/>
                    </w:rPr>
                    <w:t>1. Operational errors</w:t>
                  </w:r>
                </w:p>
              </w:tc>
            </w:tr>
            <w:tr w:rsidR="00FD60AA" w:rsidRPr="00FD60AA" w:rsidTr="00737A13">
              <w:trPr>
                <w:trHeight w:val="255"/>
              </w:trPr>
              <w:tc>
                <w:tcPr>
                  <w:tcW w:w="7100" w:type="dxa"/>
                  <w:tcMar>
                    <w:top w:w="0" w:type="dxa"/>
                    <w:left w:w="108" w:type="dxa"/>
                    <w:bottom w:w="0" w:type="dxa"/>
                    <w:right w:w="108" w:type="dxa"/>
                  </w:tcMar>
                  <w:vAlign w:val="bottom"/>
                  <w:hideMark/>
                </w:tcPr>
                <w:p w:rsidR="00FD60AA" w:rsidRPr="00FD60AA" w:rsidRDefault="00FD60AA" w:rsidP="00737A13">
                  <w:pPr>
                    <w:spacing w:line="240" w:lineRule="auto"/>
                    <w:rPr>
                      <w:rFonts w:ascii="Arial" w:hAnsi="Arial" w:cs="Arial"/>
                      <w:sz w:val="20"/>
                    </w:rPr>
                  </w:pPr>
                  <w:r w:rsidRPr="00FD60AA">
                    <w:rPr>
                      <w:rFonts w:ascii="Arial" w:hAnsi="Arial" w:cs="Arial"/>
                      <w:sz w:val="20"/>
                    </w:rPr>
                    <w:t>2. Late payment on asset</w:t>
                  </w:r>
                </w:p>
              </w:tc>
            </w:tr>
            <w:tr w:rsidR="00FD60AA" w:rsidRPr="00FD60AA" w:rsidTr="00737A13">
              <w:trPr>
                <w:trHeight w:val="255"/>
              </w:trPr>
              <w:tc>
                <w:tcPr>
                  <w:tcW w:w="7100" w:type="dxa"/>
                  <w:tcMar>
                    <w:top w:w="0" w:type="dxa"/>
                    <w:left w:w="108" w:type="dxa"/>
                    <w:bottom w:w="0" w:type="dxa"/>
                    <w:right w:w="108" w:type="dxa"/>
                  </w:tcMar>
                  <w:vAlign w:val="bottom"/>
                  <w:hideMark/>
                </w:tcPr>
                <w:p w:rsidR="00FD60AA" w:rsidRPr="00FD60AA" w:rsidRDefault="00FD60AA" w:rsidP="00737A13">
                  <w:pPr>
                    <w:spacing w:line="240" w:lineRule="auto"/>
                    <w:rPr>
                      <w:rFonts w:ascii="Arial" w:hAnsi="Arial" w:cs="Arial"/>
                      <w:sz w:val="20"/>
                    </w:rPr>
                  </w:pPr>
                  <w:r w:rsidRPr="00FD60AA">
                    <w:rPr>
                      <w:rFonts w:ascii="Arial" w:hAnsi="Arial" w:cs="Arial"/>
                      <w:sz w:val="20"/>
                    </w:rPr>
                    <w:t>3. Non-court ordered settlements (i.e., mediation or arbitration)</w:t>
                  </w:r>
                </w:p>
              </w:tc>
            </w:tr>
            <w:tr w:rsidR="00FD60AA" w:rsidRPr="00FD60AA" w:rsidTr="00737A13">
              <w:trPr>
                <w:trHeight w:val="255"/>
              </w:trPr>
              <w:tc>
                <w:tcPr>
                  <w:tcW w:w="7100" w:type="dxa"/>
                  <w:tcMar>
                    <w:top w:w="0" w:type="dxa"/>
                    <w:left w:w="108" w:type="dxa"/>
                    <w:bottom w:w="0" w:type="dxa"/>
                    <w:right w:w="108" w:type="dxa"/>
                  </w:tcMar>
                  <w:vAlign w:val="bottom"/>
                  <w:hideMark/>
                </w:tcPr>
                <w:p w:rsidR="00FD60AA" w:rsidRPr="00FD60AA" w:rsidRDefault="00FD60AA" w:rsidP="00737A13">
                  <w:pPr>
                    <w:spacing w:line="240" w:lineRule="auto"/>
                    <w:rPr>
                      <w:rFonts w:ascii="Arial" w:hAnsi="Arial" w:cs="Arial"/>
                      <w:sz w:val="20"/>
                    </w:rPr>
                  </w:pPr>
                  <w:r w:rsidRPr="00FD60AA">
                    <w:rPr>
                      <w:rFonts w:ascii="Arial" w:hAnsi="Arial" w:cs="Arial"/>
                      <w:sz w:val="20"/>
                    </w:rPr>
                    <w:t>4. Other</w:t>
                  </w:r>
                </w:p>
              </w:tc>
            </w:tr>
            <w:tr w:rsidR="00FD60AA" w:rsidRPr="00FD60AA" w:rsidTr="00737A13">
              <w:trPr>
                <w:trHeight w:val="255"/>
              </w:trPr>
              <w:tc>
                <w:tcPr>
                  <w:tcW w:w="7100" w:type="dxa"/>
                  <w:tcMar>
                    <w:top w:w="0" w:type="dxa"/>
                    <w:left w:w="108" w:type="dxa"/>
                    <w:bottom w:w="0" w:type="dxa"/>
                    <w:right w:w="108" w:type="dxa"/>
                  </w:tcMar>
                  <w:vAlign w:val="bottom"/>
                  <w:hideMark/>
                </w:tcPr>
                <w:p w:rsidR="00FD60AA" w:rsidRPr="00FD60AA" w:rsidRDefault="00FD60AA" w:rsidP="00737A13">
                  <w:pPr>
                    <w:spacing w:line="240" w:lineRule="auto"/>
                    <w:rPr>
                      <w:rFonts w:ascii="Arial" w:hAnsi="Arial" w:cs="Arial"/>
                      <w:sz w:val="20"/>
                    </w:rPr>
                  </w:pPr>
                  <w:r w:rsidRPr="00FD60AA">
                    <w:rPr>
                      <w:rFonts w:ascii="Arial" w:hAnsi="Arial" w:cs="Arial"/>
                      <w:sz w:val="20"/>
                    </w:rPr>
                    <w:t>5. Undetermined</w:t>
                  </w:r>
                </w:p>
              </w:tc>
            </w:tr>
          </w:tbl>
          <w:p w:rsidR="00FD60AA" w:rsidRDefault="00FD60AA"/>
        </w:tc>
      </w:tr>
    </w:tbl>
    <w:p w:rsidR="004C2320" w:rsidRDefault="004C2320" w:rsidP="00282314">
      <w:pPr>
        <w:spacing w:after="0" w:line="240" w:lineRule="auto"/>
        <w:rPr>
          <w:rFonts w:ascii="Arial" w:eastAsia="Times New Roman" w:hAnsi="Arial" w:cs="Arial"/>
          <w:color w:val="000000" w:themeColor="text1"/>
          <w:sz w:val="16"/>
          <w:szCs w:val="16"/>
        </w:rPr>
      </w:pPr>
    </w:p>
    <w:p w:rsidR="00FD60AA" w:rsidRDefault="00FD60AA" w:rsidP="00282314">
      <w:pPr>
        <w:spacing w:after="0" w:line="240" w:lineRule="auto"/>
        <w:rPr>
          <w:rFonts w:ascii="Arial" w:eastAsia="Times New Roman" w:hAnsi="Arial" w:cs="Arial"/>
          <w:color w:val="000000" w:themeColor="text1"/>
          <w:sz w:val="20"/>
          <w:szCs w:val="18"/>
        </w:rPr>
      </w:pPr>
    </w:p>
    <w:p w:rsidR="000D4927" w:rsidRPr="00FD60AA" w:rsidRDefault="008C1253" w:rsidP="00282314">
      <w:pPr>
        <w:spacing w:after="0" w:line="240" w:lineRule="auto"/>
        <w:rPr>
          <w:rFonts w:ascii="Arial" w:eastAsia="Times New Roman" w:hAnsi="Arial" w:cs="Arial"/>
          <w:color w:val="000000" w:themeColor="text1"/>
          <w:sz w:val="20"/>
          <w:szCs w:val="18"/>
        </w:rPr>
      </w:pPr>
      <w:r w:rsidRPr="00FD60AA">
        <w:rPr>
          <w:rFonts w:ascii="Arial" w:eastAsia="Times New Roman" w:hAnsi="Arial" w:cs="Arial"/>
          <w:color w:val="000000" w:themeColor="text1"/>
          <w:sz w:val="20"/>
          <w:szCs w:val="18"/>
        </w:rPr>
        <w:t>Authorized Person Requesting Update:</w:t>
      </w:r>
      <w:r w:rsidR="00422D45" w:rsidRPr="00FD60AA">
        <w:rPr>
          <w:rFonts w:ascii="Arial" w:eastAsia="Times New Roman" w:hAnsi="Arial" w:cs="Arial"/>
          <w:color w:val="000000" w:themeColor="text1"/>
          <w:sz w:val="20"/>
          <w:szCs w:val="18"/>
        </w:rPr>
        <w:t xml:space="preserve"> </w:t>
      </w:r>
      <w:r w:rsidR="00BE6C83" w:rsidRPr="00FD60AA">
        <w:rPr>
          <w:rFonts w:ascii="Arial" w:eastAsia="Times New Roman" w:hAnsi="Arial" w:cs="Arial"/>
          <w:color w:val="000000" w:themeColor="text1"/>
          <w:sz w:val="20"/>
          <w:szCs w:val="18"/>
        </w:rPr>
        <w:t xml:space="preserve">        </w:t>
      </w:r>
      <w:r w:rsidR="000D4927" w:rsidRPr="00FD60AA">
        <w:rPr>
          <w:rFonts w:ascii="Arial" w:eastAsia="Times New Roman" w:hAnsi="Arial" w:cs="Arial"/>
          <w:color w:val="000000" w:themeColor="text1"/>
          <w:sz w:val="20"/>
          <w:szCs w:val="18"/>
        </w:rPr>
        <w:t xml:space="preserve"> </w:t>
      </w:r>
      <w:r w:rsidR="000D4927" w:rsidRPr="00FD60AA">
        <w:rPr>
          <w:rFonts w:ascii="Arial" w:eastAsia="Times New Roman" w:hAnsi="Arial" w:cs="Arial"/>
          <w:color w:val="000000" w:themeColor="text1"/>
          <w:sz w:val="20"/>
          <w:szCs w:val="18"/>
        </w:rPr>
        <w:tab/>
      </w:r>
      <w:r w:rsidR="000D4927" w:rsidRPr="00FD60AA">
        <w:rPr>
          <w:rFonts w:ascii="Arial" w:eastAsia="Times New Roman" w:hAnsi="Arial" w:cs="Arial"/>
          <w:color w:val="000000" w:themeColor="text1"/>
          <w:sz w:val="20"/>
          <w:szCs w:val="18"/>
        </w:rPr>
        <w:tab/>
      </w:r>
      <w:r w:rsidR="000D4927" w:rsidRPr="00FD60AA">
        <w:rPr>
          <w:rFonts w:ascii="Arial" w:eastAsia="Times New Roman" w:hAnsi="Arial" w:cs="Arial"/>
          <w:color w:val="000000" w:themeColor="text1"/>
          <w:sz w:val="20"/>
          <w:szCs w:val="18"/>
        </w:rPr>
        <w:tab/>
      </w:r>
      <w:r w:rsidR="00BE6C83" w:rsidRPr="00FD60AA">
        <w:rPr>
          <w:rFonts w:ascii="Arial" w:eastAsia="Times New Roman" w:hAnsi="Arial" w:cs="Arial"/>
          <w:color w:val="000000" w:themeColor="text1"/>
          <w:sz w:val="20"/>
          <w:szCs w:val="18"/>
        </w:rPr>
        <w:t xml:space="preserve"> </w:t>
      </w:r>
      <w:r w:rsidR="00BC5499" w:rsidRPr="00FD60AA">
        <w:rPr>
          <w:rFonts w:ascii="Arial" w:eastAsia="Times New Roman" w:hAnsi="Arial" w:cs="Arial"/>
          <w:color w:val="000000" w:themeColor="text1"/>
          <w:sz w:val="20"/>
          <w:szCs w:val="18"/>
        </w:rPr>
        <w:t xml:space="preserve">Phone Number: </w:t>
      </w:r>
      <w:r w:rsidR="000D4927" w:rsidRPr="00FD60AA">
        <w:rPr>
          <w:rFonts w:ascii="Arial" w:eastAsia="Times New Roman" w:hAnsi="Arial" w:cs="Arial"/>
          <w:color w:val="000000" w:themeColor="text1"/>
          <w:sz w:val="20"/>
          <w:szCs w:val="18"/>
        </w:rPr>
        <w:tab/>
      </w:r>
      <w:r w:rsidR="000D4927" w:rsidRPr="00FD60AA">
        <w:rPr>
          <w:rFonts w:ascii="Arial" w:eastAsia="Times New Roman" w:hAnsi="Arial" w:cs="Arial"/>
          <w:color w:val="000000" w:themeColor="text1"/>
          <w:sz w:val="20"/>
          <w:szCs w:val="18"/>
        </w:rPr>
        <w:tab/>
      </w:r>
      <w:r w:rsidR="000D4927" w:rsidRPr="00FD60AA">
        <w:rPr>
          <w:rFonts w:ascii="Arial" w:eastAsia="Times New Roman" w:hAnsi="Arial" w:cs="Arial"/>
          <w:color w:val="000000" w:themeColor="text1"/>
          <w:sz w:val="20"/>
          <w:szCs w:val="18"/>
        </w:rPr>
        <w:tab/>
      </w:r>
      <w:r w:rsidR="000D4927" w:rsidRPr="00FD60AA">
        <w:rPr>
          <w:rFonts w:ascii="Arial" w:eastAsia="Times New Roman" w:hAnsi="Arial" w:cs="Arial"/>
          <w:color w:val="000000" w:themeColor="text1"/>
          <w:sz w:val="20"/>
          <w:szCs w:val="18"/>
        </w:rPr>
        <w:tab/>
      </w:r>
    </w:p>
    <w:p w:rsidR="000D4927" w:rsidRPr="00FD60AA" w:rsidRDefault="000D4927" w:rsidP="00683FDE">
      <w:pPr>
        <w:tabs>
          <w:tab w:val="left" w:pos="90"/>
          <w:tab w:val="left" w:pos="180"/>
        </w:tabs>
        <w:spacing w:after="0" w:line="240" w:lineRule="auto"/>
        <w:ind w:left="-180"/>
        <w:rPr>
          <w:rFonts w:ascii="Arial" w:eastAsia="Times New Roman" w:hAnsi="Arial" w:cs="Arial"/>
          <w:color w:val="000000" w:themeColor="text1"/>
          <w:sz w:val="20"/>
          <w:szCs w:val="18"/>
        </w:rPr>
      </w:pPr>
    </w:p>
    <w:p w:rsidR="00683FDE" w:rsidRPr="00FD60AA" w:rsidRDefault="00BC5499" w:rsidP="00683FDE">
      <w:pPr>
        <w:tabs>
          <w:tab w:val="left" w:pos="90"/>
          <w:tab w:val="left" w:pos="180"/>
        </w:tabs>
        <w:spacing w:after="0" w:line="240" w:lineRule="auto"/>
        <w:ind w:left="-180"/>
        <w:rPr>
          <w:rFonts w:ascii="Times New Roman" w:eastAsia="Times New Roman" w:hAnsi="Times New Roman" w:cs="Times New Roman"/>
          <w:color w:val="000000" w:themeColor="text1"/>
          <w:sz w:val="28"/>
          <w:szCs w:val="24"/>
        </w:rPr>
      </w:pPr>
      <w:r w:rsidRPr="00FD60AA">
        <w:rPr>
          <w:rFonts w:ascii="Arial" w:eastAsia="Times New Roman" w:hAnsi="Arial" w:cs="Arial"/>
          <w:color w:val="000000" w:themeColor="text1"/>
          <w:sz w:val="20"/>
          <w:szCs w:val="18"/>
        </w:rPr>
        <w:t>Signature</w:t>
      </w:r>
      <w:r w:rsidR="008C1253" w:rsidRPr="00FD60AA">
        <w:rPr>
          <w:rFonts w:ascii="Arial" w:eastAsia="Times New Roman" w:hAnsi="Arial" w:cs="Arial"/>
          <w:color w:val="000000" w:themeColor="text1"/>
          <w:sz w:val="20"/>
          <w:szCs w:val="18"/>
        </w:rPr>
        <w:t>:</w:t>
      </w:r>
      <w:r w:rsidR="000F5786" w:rsidRPr="00FD60AA">
        <w:rPr>
          <w:rFonts w:ascii="Times New Roman" w:eastAsia="Times New Roman" w:hAnsi="Times New Roman" w:cs="Times New Roman"/>
          <w:color w:val="000000" w:themeColor="text1"/>
          <w:sz w:val="28"/>
          <w:szCs w:val="24"/>
        </w:rPr>
        <w:t xml:space="preserve"> </w:t>
      </w:r>
    </w:p>
    <w:p w:rsidR="008C1253" w:rsidRPr="00FD60AA" w:rsidRDefault="008C1253" w:rsidP="00683FDE">
      <w:pPr>
        <w:tabs>
          <w:tab w:val="left" w:pos="90"/>
          <w:tab w:val="left" w:pos="180"/>
        </w:tabs>
        <w:spacing w:after="0" w:line="240" w:lineRule="auto"/>
        <w:ind w:left="-180"/>
        <w:rPr>
          <w:rFonts w:ascii="Times New Roman" w:eastAsia="Times New Roman" w:hAnsi="Times New Roman" w:cs="Times New Roman"/>
          <w:color w:val="000000" w:themeColor="text1"/>
          <w:sz w:val="28"/>
          <w:szCs w:val="24"/>
        </w:rPr>
      </w:pPr>
      <w:r w:rsidRPr="00FD60AA">
        <w:rPr>
          <w:rFonts w:ascii="Arial" w:eastAsia="Times New Roman" w:hAnsi="Arial" w:cs="Arial"/>
          <w:color w:val="000000" w:themeColor="text1"/>
          <w:sz w:val="20"/>
          <w:szCs w:val="18"/>
        </w:rPr>
        <w:t> </w:t>
      </w:r>
    </w:p>
    <w:p w:rsidR="008C1253" w:rsidRPr="00FD60AA" w:rsidRDefault="008C1253" w:rsidP="00DB4FF9">
      <w:pPr>
        <w:spacing w:after="0" w:line="240" w:lineRule="auto"/>
        <w:ind w:left="-180"/>
        <w:rPr>
          <w:rFonts w:ascii="Times New Roman" w:eastAsia="Times New Roman" w:hAnsi="Times New Roman" w:cs="Times New Roman"/>
          <w:color w:val="000000" w:themeColor="text1"/>
          <w:sz w:val="28"/>
          <w:szCs w:val="24"/>
        </w:rPr>
      </w:pPr>
      <w:r w:rsidRPr="00FD60AA">
        <w:rPr>
          <w:rFonts w:ascii="Arial" w:eastAsia="Times New Roman" w:hAnsi="Arial" w:cs="Arial"/>
          <w:b/>
          <w:bCs/>
          <w:color w:val="000000" w:themeColor="text1"/>
          <w:sz w:val="20"/>
          <w:szCs w:val="18"/>
          <w:u w:val="single"/>
        </w:rPr>
        <w:t>Guidelines</w:t>
      </w:r>
      <w:r w:rsidRPr="00FD60AA">
        <w:rPr>
          <w:rFonts w:ascii="Arial" w:eastAsia="Times New Roman" w:hAnsi="Arial" w:cs="Arial"/>
          <w:color w:val="000000" w:themeColor="text1"/>
          <w:sz w:val="20"/>
          <w:szCs w:val="18"/>
        </w:rPr>
        <w:t>:  One CUSIP per request/ All Requests must be accompanied with a reason/ Form must be signed by an authorized member of the IPA / All other requests must be supplied on your company letter head with a complete explanation.</w:t>
      </w:r>
    </w:p>
    <w:p w:rsidR="008C1253" w:rsidRPr="00FD60AA" w:rsidRDefault="00302340" w:rsidP="00683FDE">
      <w:pPr>
        <w:spacing w:after="0" w:line="240" w:lineRule="auto"/>
        <w:ind w:hanging="180"/>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pict>
          <v:rect id="_x0000_i1025" style="width:154.45pt;height:.75pt" o:hrpct="330" o:hrstd="t" o:hr="t" fillcolor="#aca899" stroked="f"/>
        </w:pict>
      </w:r>
    </w:p>
    <w:bookmarkStart w:id="4" w:name="_ftn1"/>
    <w:p w:rsidR="008C1253" w:rsidRPr="00FD60AA" w:rsidRDefault="008C1253" w:rsidP="00DB4FF9">
      <w:pPr>
        <w:spacing w:after="0" w:line="240" w:lineRule="auto"/>
        <w:ind w:left="-180"/>
        <w:jc w:val="both"/>
        <w:rPr>
          <w:rFonts w:ascii="Times New Roman" w:eastAsia="Times New Roman" w:hAnsi="Times New Roman" w:cs="Times New Roman"/>
          <w:color w:val="000000" w:themeColor="text1"/>
          <w:sz w:val="28"/>
          <w:szCs w:val="24"/>
        </w:rPr>
      </w:pPr>
      <w:r w:rsidRPr="00FD60AA">
        <w:rPr>
          <w:rFonts w:ascii="Times New Roman" w:eastAsia="Times New Roman" w:hAnsi="Times New Roman" w:cs="Times New Roman"/>
          <w:color w:val="000000" w:themeColor="text1"/>
          <w:sz w:val="28"/>
          <w:szCs w:val="24"/>
        </w:rPr>
        <w:fldChar w:fldCharType="begin"/>
      </w:r>
      <w:r w:rsidRPr="00FD60AA">
        <w:rPr>
          <w:rFonts w:ascii="Times New Roman" w:eastAsia="Times New Roman" w:hAnsi="Times New Roman" w:cs="Times New Roman"/>
          <w:color w:val="000000" w:themeColor="text1"/>
          <w:sz w:val="28"/>
          <w:szCs w:val="24"/>
        </w:rPr>
        <w:instrText xml:space="preserve"> HYPERLINK "file:///\\\\corp\\Users\\JWashing\\My%20Documents\\MMI%20Announcement%20Change%20Request%20Form.htm" \l "_ftnref1" \o "" </w:instrText>
      </w:r>
      <w:r w:rsidRPr="00FD60AA">
        <w:rPr>
          <w:rFonts w:ascii="Times New Roman" w:eastAsia="Times New Roman" w:hAnsi="Times New Roman" w:cs="Times New Roman"/>
          <w:color w:val="000000" w:themeColor="text1"/>
          <w:sz w:val="28"/>
          <w:szCs w:val="24"/>
        </w:rPr>
        <w:fldChar w:fldCharType="separate"/>
      </w:r>
      <w:r w:rsidRPr="00FD60AA">
        <w:rPr>
          <w:rFonts w:ascii="Arial" w:eastAsia="Times New Roman" w:hAnsi="Arial" w:cs="Arial"/>
          <w:color w:val="000000" w:themeColor="text1"/>
          <w:sz w:val="20"/>
          <w:szCs w:val="18"/>
          <w:u w:val="single"/>
          <w:vertAlign w:val="superscript"/>
        </w:rPr>
        <w:t>[1]</w:t>
      </w:r>
      <w:r w:rsidRPr="00FD60AA">
        <w:rPr>
          <w:rFonts w:ascii="Times New Roman" w:eastAsia="Times New Roman" w:hAnsi="Times New Roman" w:cs="Times New Roman"/>
          <w:color w:val="000000" w:themeColor="text1"/>
          <w:sz w:val="28"/>
          <w:szCs w:val="24"/>
        </w:rPr>
        <w:fldChar w:fldCharType="end"/>
      </w:r>
      <w:bookmarkEnd w:id="4"/>
      <w:r w:rsidRPr="00FD60AA">
        <w:rPr>
          <w:rFonts w:ascii="Arial" w:eastAsia="Times New Roman" w:hAnsi="Arial" w:cs="Arial"/>
          <w:color w:val="000000" w:themeColor="text1"/>
          <w:sz w:val="20"/>
          <w:szCs w:val="18"/>
        </w:rPr>
        <w:t xml:space="preserve"> “Losses" means and includes all losses, liabilities, damages, judgments, liabilities, payments, obligations, costs and expenses (including, without limitation, any costs of investigation and legal fees and expenses incurred in connection with, </w:t>
      </w:r>
      <w:r w:rsidRPr="00FD60AA">
        <w:rPr>
          <w:rFonts w:ascii="Arial" w:eastAsia="Times New Roman" w:hAnsi="Arial" w:cs="Arial"/>
          <w:color w:val="000000" w:themeColor="text1"/>
          <w:spacing w:val="-3"/>
          <w:sz w:val="20"/>
          <w:szCs w:val="18"/>
        </w:rPr>
        <w:t>resulting from, relating to, arising out of or in connection with the</w:t>
      </w:r>
      <w:r w:rsidR="006F2FA4" w:rsidRPr="00FD60AA">
        <w:rPr>
          <w:rFonts w:ascii="Arial" w:eastAsia="Times New Roman" w:hAnsi="Arial" w:cs="Arial"/>
          <w:color w:val="000000" w:themeColor="text1"/>
          <w:spacing w:val="-3"/>
          <w:sz w:val="20"/>
          <w:szCs w:val="18"/>
        </w:rPr>
        <w:t xml:space="preserve"> request</w:t>
      </w:r>
      <w:r w:rsidRPr="00FD60AA">
        <w:rPr>
          <w:rFonts w:ascii="Arial" w:eastAsia="Times New Roman" w:hAnsi="Arial" w:cs="Arial"/>
          <w:color w:val="000000" w:themeColor="text1"/>
          <w:sz w:val="20"/>
          <w:szCs w:val="18"/>
        </w:rPr>
        <w:t>), regardless of whether or not any liability, payment, obligation or judgment is ultimately imposed against the Indemnitees.</w:t>
      </w:r>
    </w:p>
    <w:bookmarkStart w:id="5" w:name="_ftn2"/>
    <w:p w:rsidR="008C1253" w:rsidRPr="00FD60AA" w:rsidRDefault="008C1253" w:rsidP="00DB4FF9">
      <w:pPr>
        <w:spacing w:after="0" w:line="240" w:lineRule="auto"/>
        <w:ind w:left="-180"/>
        <w:jc w:val="both"/>
        <w:rPr>
          <w:rFonts w:ascii="Times New Roman" w:eastAsia="Times New Roman" w:hAnsi="Times New Roman" w:cs="Times New Roman"/>
          <w:color w:val="000000" w:themeColor="text1"/>
          <w:sz w:val="28"/>
          <w:szCs w:val="24"/>
        </w:rPr>
      </w:pPr>
      <w:r w:rsidRPr="00FD60AA">
        <w:rPr>
          <w:rFonts w:ascii="Times New Roman" w:eastAsia="Times New Roman" w:hAnsi="Times New Roman" w:cs="Times New Roman"/>
          <w:color w:val="000000" w:themeColor="text1"/>
          <w:sz w:val="28"/>
          <w:szCs w:val="24"/>
        </w:rPr>
        <w:fldChar w:fldCharType="begin"/>
      </w:r>
      <w:r w:rsidRPr="00FD60AA">
        <w:rPr>
          <w:rFonts w:ascii="Times New Roman" w:eastAsia="Times New Roman" w:hAnsi="Times New Roman" w:cs="Times New Roman"/>
          <w:color w:val="000000" w:themeColor="text1"/>
          <w:sz w:val="28"/>
          <w:szCs w:val="24"/>
        </w:rPr>
        <w:instrText xml:space="preserve"> HYPERLINK "file:///\\\\corp\\Users\\JWashing\\My%20Documents\\MMI%20Announcement%20Change%20Request%20Form.htm" \l "_ftnref2" \o "" </w:instrText>
      </w:r>
      <w:r w:rsidRPr="00FD60AA">
        <w:rPr>
          <w:rFonts w:ascii="Times New Roman" w:eastAsia="Times New Roman" w:hAnsi="Times New Roman" w:cs="Times New Roman"/>
          <w:color w:val="000000" w:themeColor="text1"/>
          <w:sz w:val="28"/>
          <w:szCs w:val="24"/>
        </w:rPr>
        <w:fldChar w:fldCharType="separate"/>
      </w:r>
      <w:r w:rsidRPr="00FD60AA">
        <w:rPr>
          <w:rFonts w:ascii="Arial" w:eastAsia="Times New Roman" w:hAnsi="Arial" w:cs="Arial"/>
          <w:color w:val="000000" w:themeColor="text1"/>
          <w:sz w:val="20"/>
          <w:szCs w:val="18"/>
          <w:u w:val="single"/>
          <w:vertAlign w:val="superscript"/>
        </w:rPr>
        <w:t>[2]</w:t>
      </w:r>
      <w:r w:rsidRPr="00FD60AA">
        <w:rPr>
          <w:rFonts w:ascii="Times New Roman" w:eastAsia="Times New Roman" w:hAnsi="Times New Roman" w:cs="Times New Roman"/>
          <w:color w:val="000000" w:themeColor="text1"/>
          <w:sz w:val="28"/>
          <w:szCs w:val="24"/>
        </w:rPr>
        <w:fldChar w:fldCharType="end"/>
      </w:r>
      <w:bookmarkEnd w:id="5"/>
      <w:r w:rsidRPr="00FD60AA">
        <w:rPr>
          <w:rFonts w:ascii="Arial" w:eastAsia="Times New Roman" w:hAnsi="Arial" w:cs="Arial"/>
          <w:color w:val="000000" w:themeColor="text1"/>
          <w:sz w:val="20"/>
          <w:szCs w:val="18"/>
        </w:rPr>
        <w:t xml:space="preserve"> </w:t>
      </w:r>
      <w:r w:rsidRPr="00FD60AA">
        <w:rPr>
          <w:rFonts w:ascii="Arial" w:eastAsia="Times New Roman" w:hAnsi="Arial" w:cs="Arial"/>
          <w:color w:val="000000" w:themeColor="text1"/>
          <w:spacing w:val="-3"/>
          <w:sz w:val="20"/>
          <w:szCs w:val="18"/>
        </w:rPr>
        <w:t xml:space="preserve">"Legal Action" means and includes any claim, counterclaim, demand, action, suit, countersuit, arbitration, inquiry, proceeding or investigation before any federal, state or foreign court or other tribunal, or any investigative or regulatory agency or </w:t>
      </w:r>
      <w:r w:rsidR="00502969" w:rsidRPr="00FD60AA">
        <w:rPr>
          <w:rFonts w:ascii="Arial" w:eastAsia="Times New Roman" w:hAnsi="Arial" w:cs="Arial"/>
          <w:color w:val="000000" w:themeColor="text1"/>
          <w:spacing w:val="-3"/>
          <w:sz w:val="20"/>
          <w:szCs w:val="18"/>
        </w:rPr>
        <w:t>Self-Regulatory</w:t>
      </w:r>
      <w:r w:rsidR="006F2FA4" w:rsidRPr="00FD60AA">
        <w:rPr>
          <w:rFonts w:ascii="Arial" w:eastAsia="Times New Roman" w:hAnsi="Arial" w:cs="Arial"/>
          <w:color w:val="000000" w:themeColor="text1"/>
          <w:spacing w:val="-3"/>
          <w:sz w:val="20"/>
          <w:szCs w:val="18"/>
        </w:rPr>
        <w:t xml:space="preserve"> Or</w:t>
      </w:r>
      <w:r w:rsidR="006D1609" w:rsidRPr="00FD60AA">
        <w:rPr>
          <w:rFonts w:ascii="Arial" w:eastAsia="Times New Roman" w:hAnsi="Arial" w:cs="Arial"/>
          <w:color w:val="000000" w:themeColor="text1"/>
          <w:spacing w:val="-3"/>
          <w:sz w:val="20"/>
          <w:szCs w:val="18"/>
        </w:rPr>
        <w:t>ganization (</w:t>
      </w:r>
      <w:r w:rsidRPr="00FD60AA">
        <w:rPr>
          <w:rFonts w:ascii="Arial" w:eastAsia="Times New Roman" w:hAnsi="Arial" w:cs="Arial"/>
          <w:color w:val="000000" w:themeColor="text1"/>
          <w:spacing w:val="-3"/>
          <w:sz w:val="20"/>
          <w:szCs w:val="18"/>
        </w:rPr>
        <w:t>SRO</w:t>
      </w:r>
      <w:r w:rsidR="006D1609" w:rsidRPr="00FD60AA">
        <w:rPr>
          <w:rFonts w:ascii="Arial" w:eastAsia="Times New Roman" w:hAnsi="Arial" w:cs="Arial"/>
          <w:color w:val="000000" w:themeColor="text1"/>
          <w:spacing w:val="-3"/>
          <w:sz w:val="20"/>
          <w:szCs w:val="18"/>
        </w:rPr>
        <w:t>)</w:t>
      </w:r>
      <w:r w:rsidRPr="00FD60AA">
        <w:rPr>
          <w:rFonts w:ascii="Arial" w:eastAsia="Times New Roman" w:hAnsi="Arial" w:cs="Arial"/>
          <w:color w:val="000000" w:themeColor="text1"/>
          <w:spacing w:val="-3"/>
          <w:sz w:val="20"/>
          <w:szCs w:val="18"/>
        </w:rPr>
        <w:t>.</w:t>
      </w:r>
    </w:p>
    <w:sectPr w:rsidR="008C1253" w:rsidRPr="00FD60AA" w:rsidSect="00A104FE">
      <w:headerReference w:type="default" r:id="rId6"/>
      <w:footerReference w:type="default" r:id="rId7"/>
      <w:pgSz w:w="12240" w:h="15840"/>
      <w:pgMar w:top="1440" w:right="540" w:bottom="1080" w:left="81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340" w:rsidRDefault="00302340" w:rsidP="00DB4FF9">
      <w:pPr>
        <w:spacing w:after="0" w:line="240" w:lineRule="auto"/>
      </w:pPr>
      <w:r>
        <w:separator/>
      </w:r>
    </w:p>
  </w:endnote>
  <w:endnote w:type="continuationSeparator" w:id="0">
    <w:p w:rsidR="00302340" w:rsidRDefault="00302340" w:rsidP="00DB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Univers Condensed">
    <w:altName w:val="Univers Condensed"/>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343734"/>
      <w:docPartObj>
        <w:docPartGallery w:val="Page Numbers (Bottom of Page)"/>
        <w:docPartUnique/>
      </w:docPartObj>
    </w:sdtPr>
    <w:sdtEndPr>
      <w:rPr>
        <w:noProof/>
      </w:rPr>
    </w:sdtEndPr>
    <w:sdtContent>
      <w:p w:rsidR="00737A13" w:rsidRDefault="00502969">
        <w:pPr>
          <w:pStyle w:val="Footer"/>
          <w:jc w:val="right"/>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9615805</wp:posOffset>
                  </wp:positionV>
                  <wp:extent cx="7772400" cy="252095"/>
                  <wp:effectExtent l="0" t="0" r="0" b="14605"/>
                  <wp:wrapNone/>
                  <wp:docPr id="2" name="MSIPCMeef5457d9a40e973cf1b080a" descr="{&quot;HashCode&quot;:1935939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02969" w:rsidRPr="00D807CF" w:rsidRDefault="00D807CF" w:rsidP="00D807CF">
                              <w:pPr>
                                <w:spacing w:after="0"/>
                                <w:rPr>
                                  <w:rFonts w:ascii="Arial" w:hAnsi="Arial" w:cs="Arial"/>
                                  <w:color w:val="737373"/>
                                  <w:sz w:val="20"/>
                                </w:rPr>
                              </w:pPr>
                              <w:r w:rsidRPr="00D807CF">
                                <w:rPr>
                                  <w:rFonts w:ascii="Arial" w:hAnsi="Arial" w:cs="Arial"/>
                                  <w:color w:val="737373"/>
                                  <w:sz w:val="20"/>
                                </w:rPr>
                                <w:t>DTCC Public (White)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ef5457d9a40e973cf1b080a" o:spid="_x0000_s1027" type="#_x0000_t202" alt="{&quot;HashCode&quot;:19359392,&quot;Height&quot;:792.0,&quot;Width&quot;:612.0,&quot;Placement&quot;:&quot;Footer&quot;,&quot;Index&quot;:&quot;Primary&quot;,&quot;Section&quot;:1,&quot;Top&quot;:0.0,&quot;Left&quot;:0.0}" style="position:absolute;left:0;text-align:left;margin-left:0;margin-top:757.15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" o:allowincell="f" filled="f" stroked="f" strokeweight=".5pt">
                  <v:textbox inset="20pt,0,,0">
                    <w:txbxContent>
                      <w:p w:rsidR="00502969" w:rsidRPr="00D807CF" w:rsidRDefault="00D807CF" w:rsidP="00D807CF">
                        <w:pPr>
                          <w:spacing w:after="0"/>
                          <w:rPr>
                            <w:rFonts w:ascii="Arial" w:hAnsi="Arial" w:cs="Arial"/>
                            <w:color w:val="737373"/>
                            <w:sz w:val="20"/>
                          </w:rPr>
                        </w:pPr>
                        <w:r w:rsidRPr="00D807CF">
                          <w:rPr>
                            <w:rFonts w:ascii="Arial" w:hAnsi="Arial" w:cs="Arial"/>
                            <w:color w:val="737373"/>
                            <w:sz w:val="20"/>
                          </w:rPr>
                          <w:t>DTCC Public (White)</w:t>
                        </w:r>
                      </w:p>
                    </w:txbxContent>
                  </v:textbox>
                  <w10:wrap anchorx="page" anchory="page"/>
                </v:shape>
              </w:pict>
            </mc:Fallback>
          </mc:AlternateContent>
        </w:r>
        <w:r w:rsidR="00737A13">
          <w:t xml:space="preserve">Page </w:t>
        </w:r>
        <w:r w:rsidR="00737A13">
          <w:fldChar w:fldCharType="begin"/>
        </w:r>
        <w:r w:rsidR="00737A13">
          <w:instrText xml:space="preserve"> PAGE   \* MERGEFORMAT </w:instrText>
        </w:r>
        <w:r w:rsidR="00737A13">
          <w:fldChar w:fldCharType="separate"/>
        </w:r>
        <w:r>
          <w:rPr>
            <w:noProof/>
          </w:rPr>
          <w:t>1</w:t>
        </w:r>
        <w:r w:rsidR="00737A13">
          <w:rPr>
            <w:noProof/>
          </w:rPr>
          <w:fldChar w:fldCharType="end"/>
        </w:r>
        <w:r w:rsidR="0057302D">
          <w:rPr>
            <w:noProof/>
          </w:rPr>
          <w:t xml:space="preserve"> of 2</w:t>
        </w:r>
      </w:p>
    </w:sdtContent>
  </w:sdt>
  <w:p w:rsidR="00737A13" w:rsidRDefault="00737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340" w:rsidRDefault="00302340" w:rsidP="00DB4FF9">
      <w:pPr>
        <w:spacing w:after="0" w:line="240" w:lineRule="auto"/>
      </w:pPr>
      <w:r>
        <w:separator/>
      </w:r>
    </w:p>
  </w:footnote>
  <w:footnote w:type="continuationSeparator" w:id="0">
    <w:p w:rsidR="00302340" w:rsidRDefault="00302340" w:rsidP="00DB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A13" w:rsidRPr="00DB4FF9" w:rsidRDefault="00737A13" w:rsidP="00A104FE">
    <w:pPr>
      <w:pStyle w:val="Header"/>
      <w:tabs>
        <w:tab w:val="clear" w:pos="4680"/>
        <w:tab w:val="clear" w:pos="9360"/>
        <w:tab w:val="left" w:pos="6825"/>
      </w:tabs>
      <w:spacing w:after="800"/>
      <w:ind w:left="-187"/>
      <w:rPr>
        <w:i/>
        <w:color w:val="808080" w:themeColor="background1" w:themeShade="80"/>
        <w:sz w:val="24"/>
        <w:szCs w:val="24"/>
      </w:rPr>
    </w:pPr>
    <w:r>
      <w:rPr>
        <w:noProof/>
      </w:rPr>
      <mc:AlternateContent>
        <mc:Choice Requires="wps">
          <w:drawing>
            <wp:anchor distT="0" distB="0" distL="114300" distR="114300" simplePos="0" relativeHeight="251658240" behindDoc="0" locked="0" layoutInCell="1" allowOverlap="1" wp14:anchorId="3CCE58B7" wp14:editId="532E4476">
              <wp:simplePos x="0" y="0"/>
              <wp:positionH relativeFrom="column">
                <wp:posOffset>1564640</wp:posOffset>
              </wp:positionH>
              <wp:positionV relativeFrom="paragraph">
                <wp:posOffset>-208915</wp:posOffset>
              </wp:positionV>
              <wp:extent cx="4679950" cy="7918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A13" w:rsidRDefault="00737A13" w:rsidP="00737A13">
                          <w:pPr>
                            <w:rPr>
                              <w:rStyle w:val="IntenseEmphasis"/>
                              <w:sz w:val="32"/>
                              <w:szCs w:val="32"/>
                            </w:rPr>
                          </w:pPr>
                          <w:r>
                            <w:rPr>
                              <w:rStyle w:val="IntenseEmphasis"/>
                              <w:sz w:val="32"/>
                              <w:szCs w:val="32"/>
                            </w:rPr>
                            <w:t>MMI Post-Payable Rate Modification Form</w:t>
                          </w:r>
                        </w:p>
                        <w:p w:rsidR="00737A13" w:rsidRPr="00A60173" w:rsidRDefault="00737A13" w:rsidP="00737A13">
                          <w:pPr>
                            <w:rPr>
                              <w:rStyle w:val="IntenseEmphasis"/>
                              <w:rFonts w:ascii="Franklin Gothic Medium Cond" w:hAnsi="Franklin Gothic Medium Cond"/>
                              <w:sz w:val="32"/>
                              <w:szCs w:val="32"/>
                            </w:rPr>
                          </w:pPr>
                          <w:r w:rsidRPr="00A60173">
                            <w:rPr>
                              <w:rFonts w:ascii="Franklin Gothic Medium Cond" w:hAnsi="Franklin Gothic Medium Cond"/>
                              <w:b/>
                              <w:sz w:val="32"/>
                              <w:szCs w:val="32"/>
                            </w:rPr>
                            <w:t>The Depository Trust Company</w:t>
                          </w:r>
                        </w:p>
                        <w:p w:rsidR="00737A13" w:rsidRPr="00CD18C4" w:rsidRDefault="00737A13" w:rsidP="00737A13">
                          <w:pPr>
                            <w:jc w:val="right"/>
                            <w:rPr>
                              <w:rFonts w:ascii="Franklin Gothic Medium Cond" w:hAnsi="Franklin Gothic Medium Cond"/>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E58B7" id="_x0000_t202" coordsize="21600,21600" o:spt="202" path="m,l,21600r21600,l21600,xe">
              <v:stroke joinstyle="miter"/>
              <v:path gradientshapeok="t" o:connecttype="rect"/>
            </v:shapetype>
            <v:shape id="Text Box 3" o:spid="_x0000_s1026" type="#_x0000_t202" style="position:absolute;left:0;text-align:left;margin-left:123.2pt;margin-top:-16.45pt;width:368.5pt;height:6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" filled="f" stroked="f">
              <v:textbox inset=",7.2pt,,7.2pt">
                <w:txbxContent>
                  <w:p w:rsidR="00737A13" w:rsidRDefault="00737A13" w:rsidP="00737A13">
                    <w:pPr>
                      <w:rPr>
                        <w:rStyle w:val="IntenseEmphasis"/>
                        <w:sz w:val="32"/>
                        <w:szCs w:val="32"/>
                      </w:rPr>
                    </w:pPr>
                    <w:r>
                      <w:rPr>
                        <w:rStyle w:val="IntenseEmphasis"/>
                        <w:sz w:val="32"/>
                        <w:szCs w:val="32"/>
                      </w:rPr>
                      <w:t>MMI Post-Payable Rate Modification Form</w:t>
                    </w:r>
                  </w:p>
                  <w:p w:rsidR="00737A13" w:rsidRPr="00A60173" w:rsidRDefault="00737A13" w:rsidP="00737A13">
                    <w:pPr>
                      <w:rPr>
                        <w:rStyle w:val="IntenseEmphasis"/>
                        <w:rFonts w:ascii="Franklin Gothic Medium Cond" w:hAnsi="Franklin Gothic Medium Cond"/>
                        <w:sz w:val="32"/>
                        <w:szCs w:val="32"/>
                      </w:rPr>
                    </w:pPr>
                    <w:r w:rsidRPr="00A60173">
                      <w:rPr>
                        <w:rFonts w:ascii="Franklin Gothic Medium Cond" w:hAnsi="Franklin Gothic Medium Cond"/>
                        <w:b/>
                        <w:sz w:val="32"/>
                        <w:szCs w:val="32"/>
                      </w:rPr>
                      <w:t>The Depository Trust Company</w:t>
                    </w:r>
                  </w:p>
                  <w:p w:rsidR="00737A13" w:rsidRPr="00CD18C4" w:rsidRDefault="00737A13" w:rsidP="00737A13">
                    <w:pPr>
                      <w:jc w:val="right"/>
                      <w:rPr>
                        <w:rFonts w:ascii="Franklin Gothic Medium Cond" w:hAnsi="Franklin Gothic Medium Cond"/>
                        <w:b/>
                      </w:rPr>
                    </w:pPr>
                  </w:p>
                </w:txbxContent>
              </v:textbox>
            </v:shape>
          </w:pict>
        </mc:Fallback>
      </mc:AlternateContent>
    </w:r>
    <w:r>
      <w:rPr>
        <w:rFonts w:ascii="Univers Condensed" w:hAnsi="Univers Condensed"/>
        <w:b/>
        <w:i/>
        <w:noProof/>
        <w:sz w:val="32"/>
      </w:rPr>
      <w:drawing>
        <wp:inline distT="0" distB="0" distL="0" distR="0" wp14:anchorId="310556DB" wp14:editId="34E1F04B">
          <wp:extent cx="1581150" cy="447675"/>
          <wp:effectExtent l="0" t="0" r="0" b="9525"/>
          <wp:docPr id="1" name="Picture 1" descr="logo and address_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nd address_NY"/>
                  <pic:cNvPicPr>
                    <a:picLocks noChangeAspect="1" noChangeArrowheads="1"/>
                  </pic:cNvPicPr>
                </pic:nvPicPr>
                <pic:blipFill>
                  <a:blip r:embed="rId1">
                    <a:extLst>
                      <a:ext uri="{28A0092B-C50C-407E-A947-70E740481C1C}">
                        <a14:useLocalDpi xmlns:a14="http://schemas.microsoft.com/office/drawing/2010/main" val="0"/>
                      </a:ext>
                    </a:extLst>
                  </a:blip>
                  <a:srcRect r="45822"/>
                  <a:stretch>
                    <a:fillRect/>
                  </a:stretch>
                </pic:blipFill>
                <pic:spPr bwMode="auto">
                  <a:xfrm>
                    <a:off x="0" y="0"/>
                    <a:ext cx="1581150" cy="447675"/>
                  </a:xfrm>
                  <a:prstGeom prst="rect">
                    <a:avLst/>
                  </a:prstGeom>
                  <a:noFill/>
                  <a:ln>
                    <a:noFill/>
                  </a:ln>
                </pic:spPr>
              </pic:pic>
            </a:graphicData>
          </a:graphic>
        </wp:inline>
      </w:drawing>
    </w:r>
    <w:r>
      <w:rPr>
        <w:rFonts w:ascii="Arial Narrow" w:hAnsi="Arial Narrow"/>
        <w:b/>
        <w:i/>
        <w:sz w:val="32"/>
      </w:rPr>
      <w:t xml:space="preserve"> </w:t>
    </w:r>
    <w:r>
      <w:rPr>
        <w:rFonts w:ascii="Arial Narrow" w:hAnsi="Arial Narrow"/>
        <w:b/>
        <w:i/>
        <w:sz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48E"/>
    <w:rsid w:val="00046898"/>
    <w:rsid w:val="00062CD2"/>
    <w:rsid w:val="000968AE"/>
    <w:rsid w:val="000C748E"/>
    <w:rsid w:val="000D4927"/>
    <w:rsid w:val="000F5786"/>
    <w:rsid w:val="001D4903"/>
    <w:rsid w:val="00255562"/>
    <w:rsid w:val="002637B1"/>
    <w:rsid w:val="0027046E"/>
    <w:rsid w:val="00274CA9"/>
    <w:rsid w:val="00276068"/>
    <w:rsid w:val="00282314"/>
    <w:rsid w:val="002C4A25"/>
    <w:rsid w:val="002F5DCB"/>
    <w:rsid w:val="00302340"/>
    <w:rsid w:val="00342769"/>
    <w:rsid w:val="003960CC"/>
    <w:rsid w:val="00396BFD"/>
    <w:rsid w:val="00422D45"/>
    <w:rsid w:val="004C2320"/>
    <w:rsid w:val="004F0418"/>
    <w:rsid w:val="00502969"/>
    <w:rsid w:val="005236ED"/>
    <w:rsid w:val="00551D55"/>
    <w:rsid w:val="00563386"/>
    <w:rsid w:val="005659F1"/>
    <w:rsid w:val="0057302D"/>
    <w:rsid w:val="005A17EA"/>
    <w:rsid w:val="00620BA1"/>
    <w:rsid w:val="00622A65"/>
    <w:rsid w:val="00625049"/>
    <w:rsid w:val="0066384F"/>
    <w:rsid w:val="0068050A"/>
    <w:rsid w:val="00683FDE"/>
    <w:rsid w:val="006C09AE"/>
    <w:rsid w:val="006C39FC"/>
    <w:rsid w:val="006D1609"/>
    <w:rsid w:val="006F2FA4"/>
    <w:rsid w:val="00700684"/>
    <w:rsid w:val="00705353"/>
    <w:rsid w:val="007057ED"/>
    <w:rsid w:val="00706306"/>
    <w:rsid w:val="00737A13"/>
    <w:rsid w:val="00747B84"/>
    <w:rsid w:val="007A1312"/>
    <w:rsid w:val="007D01B9"/>
    <w:rsid w:val="008030A4"/>
    <w:rsid w:val="00816DB8"/>
    <w:rsid w:val="00847DBF"/>
    <w:rsid w:val="00860FC0"/>
    <w:rsid w:val="00883E64"/>
    <w:rsid w:val="008A5AC1"/>
    <w:rsid w:val="008C1253"/>
    <w:rsid w:val="00962F0C"/>
    <w:rsid w:val="00A104FE"/>
    <w:rsid w:val="00A168C7"/>
    <w:rsid w:val="00A40FC1"/>
    <w:rsid w:val="00AA02A9"/>
    <w:rsid w:val="00AA4018"/>
    <w:rsid w:val="00AB442A"/>
    <w:rsid w:val="00AB67F4"/>
    <w:rsid w:val="00B1532C"/>
    <w:rsid w:val="00B374FB"/>
    <w:rsid w:val="00B55818"/>
    <w:rsid w:val="00B57AF1"/>
    <w:rsid w:val="00BA1A30"/>
    <w:rsid w:val="00BA2378"/>
    <w:rsid w:val="00BC5499"/>
    <w:rsid w:val="00BE0064"/>
    <w:rsid w:val="00BE6C83"/>
    <w:rsid w:val="00BF0A17"/>
    <w:rsid w:val="00CA74B2"/>
    <w:rsid w:val="00D807CF"/>
    <w:rsid w:val="00DB0017"/>
    <w:rsid w:val="00DB4FF9"/>
    <w:rsid w:val="00E25814"/>
    <w:rsid w:val="00E927B5"/>
    <w:rsid w:val="00F07C24"/>
    <w:rsid w:val="00F12C0D"/>
    <w:rsid w:val="00F247D4"/>
    <w:rsid w:val="00F312E2"/>
    <w:rsid w:val="00F4433F"/>
    <w:rsid w:val="00F702D3"/>
    <w:rsid w:val="00F7369D"/>
    <w:rsid w:val="00FA0ED4"/>
    <w:rsid w:val="00FB1324"/>
    <w:rsid w:val="00FC50F6"/>
    <w:rsid w:val="00FD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7EB58E-BFEA-47FD-9136-F2465D03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FF9"/>
    <w:rPr>
      <w:color w:val="0000FF" w:themeColor="hyperlink"/>
      <w:u w:val="single"/>
    </w:rPr>
  </w:style>
  <w:style w:type="paragraph" w:styleId="Header">
    <w:name w:val="header"/>
    <w:basedOn w:val="Normal"/>
    <w:link w:val="HeaderChar"/>
    <w:unhideWhenUsed/>
    <w:rsid w:val="00DB4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FF9"/>
  </w:style>
  <w:style w:type="paragraph" w:styleId="Footer">
    <w:name w:val="footer"/>
    <w:basedOn w:val="Normal"/>
    <w:link w:val="FooterChar"/>
    <w:uiPriority w:val="99"/>
    <w:unhideWhenUsed/>
    <w:rsid w:val="00DB4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FF9"/>
  </w:style>
  <w:style w:type="paragraph" w:styleId="BalloonText">
    <w:name w:val="Balloon Text"/>
    <w:basedOn w:val="Normal"/>
    <w:link w:val="BalloonTextChar"/>
    <w:uiPriority w:val="99"/>
    <w:semiHidden/>
    <w:unhideWhenUsed/>
    <w:rsid w:val="00DB4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FF9"/>
    <w:rPr>
      <w:rFonts w:ascii="Tahoma" w:hAnsi="Tahoma" w:cs="Tahoma"/>
      <w:sz w:val="16"/>
      <w:szCs w:val="16"/>
    </w:rPr>
  </w:style>
  <w:style w:type="character" w:styleId="IntenseEmphasis">
    <w:name w:val="Intense Emphasis"/>
    <w:basedOn w:val="DefaultParagraphFont"/>
    <w:uiPriority w:val="66"/>
    <w:qFormat/>
    <w:rsid w:val="00A104FE"/>
    <w:rPr>
      <w:b/>
      <w:bCs/>
      <w:i/>
      <w:iCs/>
      <w:color w:val="4F81BD" w:themeColor="accent1"/>
    </w:rPr>
  </w:style>
  <w:style w:type="table" w:styleId="TableGrid">
    <w:name w:val="Table Grid"/>
    <w:basedOn w:val="TableNormal"/>
    <w:uiPriority w:val="59"/>
    <w:rsid w:val="0004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688800">
      <w:bodyDiv w:val="1"/>
      <w:marLeft w:val="0"/>
      <w:marRight w:val="0"/>
      <w:marTop w:val="0"/>
      <w:marBottom w:val="0"/>
      <w:divBdr>
        <w:top w:val="none" w:sz="0" w:space="0" w:color="auto"/>
        <w:left w:val="none" w:sz="0" w:space="0" w:color="auto"/>
        <w:bottom w:val="none" w:sz="0" w:space="0" w:color="auto"/>
        <w:right w:val="none" w:sz="0" w:space="0" w:color="auto"/>
      </w:divBdr>
      <w:divsChild>
        <w:div w:id="1253246193">
          <w:marLeft w:val="0"/>
          <w:marRight w:val="0"/>
          <w:marTop w:val="0"/>
          <w:marBottom w:val="0"/>
          <w:divBdr>
            <w:top w:val="none" w:sz="0" w:space="0" w:color="auto"/>
            <w:left w:val="none" w:sz="0" w:space="0" w:color="auto"/>
            <w:bottom w:val="none" w:sz="0" w:space="0" w:color="auto"/>
            <w:right w:val="none" w:sz="0" w:space="0" w:color="auto"/>
          </w:divBdr>
          <w:divsChild>
            <w:div w:id="1687171307">
              <w:marLeft w:val="0"/>
              <w:marRight w:val="0"/>
              <w:marTop w:val="0"/>
              <w:marBottom w:val="0"/>
              <w:divBdr>
                <w:top w:val="none" w:sz="0" w:space="0" w:color="auto"/>
                <w:left w:val="none" w:sz="0" w:space="0" w:color="auto"/>
                <w:bottom w:val="none" w:sz="0" w:space="0" w:color="auto"/>
                <w:right w:val="none" w:sz="0" w:space="0" w:color="auto"/>
              </w:divBdr>
            </w:div>
            <w:div w:id="12961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7647">
      <w:bodyDiv w:val="1"/>
      <w:marLeft w:val="0"/>
      <w:marRight w:val="0"/>
      <w:marTop w:val="0"/>
      <w:marBottom w:val="0"/>
      <w:divBdr>
        <w:top w:val="none" w:sz="0" w:space="0" w:color="auto"/>
        <w:left w:val="none" w:sz="0" w:space="0" w:color="auto"/>
        <w:bottom w:val="none" w:sz="0" w:space="0" w:color="auto"/>
        <w:right w:val="none" w:sz="0" w:space="0" w:color="auto"/>
      </w:divBdr>
      <w:divsChild>
        <w:div w:id="1314291691">
          <w:marLeft w:val="0"/>
          <w:marRight w:val="0"/>
          <w:marTop w:val="0"/>
          <w:marBottom w:val="0"/>
          <w:divBdr>
            <w:top w:val="none" w:sz="0" w:space="0" w:color="auto"/>
            <w:left w:val="none" w:sz="0" w:space="0" w:color="auto"/>
            <w:bottom w:val="none" w:sz="0" w:space="0" w:color="auto"/>
            <w:right w:val="none" w:sz="0" w:space="0" w:color="auto"/>
          </w:divBdr>
          <w:divsChild>
            <w:div w:id="1475172292">
              <w:marLeft w:val="0"/>
              <w:marRight w:val="0"/>
              <w:marTop w:val="0"/>
              <w:marBottom w:val="0"/>
              <w:divBdr>
                <w:top w:val="none" w:sz="0" w:space="0" w:color="auto"/>
                <w:left w:val="none" w:sz="0" w:space="0" w:color="auto"/>
                <w:bottom w:val="none" w:sz="0" w:space="0" w:color="auto"/>
                <w:right w:val="none" w:sz="0" w:space="0" w:color="auto"/>
              </w:divBdr>
            </w:div>
            <w:div w:id="3149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82168">
      <w:bodyDiv w:val="1"/>
      <w:marLeft w:val="0"/>
      <w:marRight w:val="0"/>
      <w:marTop w:val="0"/>
      <w:marBottom w:val="0"/>
      <w:divBdr>
        <w:top w:val="none" w:sz="0" w:space="0" w:color="auto"/>
        <w:left w:val="none" w:sz="0" w:space="0" w:color="auto"/>
        <w:bottom w:val="none" w:sz="0" w:space="0" w:color="auto"/>
        <w:right w:val="none" w:sz="0" w:space="0" w:color="auto"/>
      </w:divBdr>
    </w:div>
    <w:div w:id="1012806647">
      <w:bodyDiv w:val="1"/>
      <w:marLeft w:val="0"/>
      <w:marRight w:val="0"/>
      <w:marTop w:val="0"/>
      <w:marBottom w:val="0"/>
      <w:divBdr>
        <w:top w:val="none" w:sz="0" w:space="0" w:color="auto"/>
        <w:left w:val="none" w:sz="0" w:space="0" w:color="auto"/>
        <w:bottom w:val="none" w:sz="0" w:space="0" w:color="auto"/>
        <w:right w:val="none" w:sz="0" w:space="0" w:color="auto"/>
      </w:divBdr>
    </w:div>
    <w:div w:id="1772122599">
      <w:bodyDiv w:val="1"/>
      <w:marLeft w:val="0"/>
      <w:marRight w:val="0"/>
      <w:marTop w:val="0"/>
      <w:marBottom w:val="0"/>
      <w:divBdr>
        <w:top w:val="none" w:sz="0" w:space="0" w:color="auto"/>
        <w:left w:val="none" w:sz="0" w:space="0" w:color="auto"/>
        <w:bottom w:val="none" w:sz="0" w:space="0" w:color="auto"/>
        <w:right w:val="none" w:sz="0" w:space="0" w:color="auto"/>
      </w:divBdr>
    </w:div>
    <w:div w:id="181753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w\AppData\Local\Microsoft\Windows\Temporary%20Internet%20Files\Content.Outlook\K74UMR0H\New%20MMI%20Form%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D096B25F74848AC79CEB9EA4831D8" ma:contentTypeVersion="23" ma:contentTypeDescription="Create a new document." ma:contentTypeScope="" ma:versionID="6b43aa1bc7d2567f5742385ef8cde7d0">
  <xsd:schema xmlns:xsd="http://www.w3.org/2001/XMLSchema" xmlns:xs="http://www.w3.org/2001/XMLSchema" xmlns:p="http://schemas.microsoft.com/office/2006/metadata/properties" xmlns:ns1="http://schemas.microsoft.com/sharepoint/v3" xmlns:ns2="713c16c5-445b-44f6-8a87-99b8519cf612" xmlns:ns3="6da286c0-fed9-4df5-8ffa-7c43a0a4ff20" xmlns:ns5="68b396cc-0ea2-4d81-b62f-c6eb98caa08d" xmlns:ns6="5125ac55-8476-4d7a-b2c6-aec88f301ffd" targetNamespace="http://schemas.microsoft.com/office/2006/metadata/properties" ma:root="true" ma:fieldsID="19ae44f4ed632ceb88b4d897870c615b" ns1:_="" ns2:_="" ns3:_="" ns5:_="" ns6:_="">
    <xsd:import namespace="http://schemas.microsoft.com/sharepoint/v3"/>
    <xsd:import namespace="713c16c5-445b-44f6-8a87-99b8519cf612"/>
    <xsd:import namespace="6da286c0-fed9-4df5-8ffa-7c43a0a4ff20"/>
    <xsd:import namespace="68b396cc-0ea2-4d81-b62f-c6eb98caa08d"/>
    <xsd:import namespace="5125ac55-8476-4d7a-b2c6-aec88f301ffd"/>
    <xsd:element name="properties">
      <xsd:complexType>
        <xsd:sequence>
          <xsd:element name="documentManagement">
            <xsd:complexType>
              <xsd:all>
                <xsd:element ref="ns2:Content_x0020_Owner" minOccurs="0"/>
                <xsd:element ref="ns2:d625ab5c0cb34b358f04872b6f1c8509" minOccurs="0"/>
                <xsd:element ref="ns2:TaxCatchAll" minOccurs="0"/>
                <xsd:element ref="ns2:TaxCatchAllLabel" minOccurs="0"/>
                <xsd:element ref="ns2:ib90559b42754d83a90983745fd9e720" minOccurs="0"/>
                <xsd:element ref="ns2:cd610437e9cb4443a7f5ffc7d5ccda03" minOccurs="0"/>
                <xsd:element ref="ns1:PublishingStartDate" minOccurs="0"/>
                <xsd:element ref="ns1:PublishingExpirationDate" minOccurs="0"/>
                <xsd:element ref="ns3:o5e3c757d3e2426b8ab9fa5ca35371ec" minOccurs="0"/>
                <xsd:element ref="ns3:c72da681e5894c61b50b719bab529d45" minOccurs="0"/>
                <xsd:element ref="ns1:_dlc_Exempt" minOccurs="0"/>
                <xsd:element ref="ns1:_dlc_ExpireDateSaved" minOccurs="0"/>
                <xsd:element ref="ns1:_dlc_ExpireDate"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cheduling Start Date" ma:description="" ma:hidden="true" ma:internalName="PublishingStartDate">
      <xsd:simpleType>
        <xsd:restriction base="dms:Unknown"/>
      </xsd:simpleType>
    </xsd:element>
    <xsd:element name="PublishingExpirationDate" ma:index="18" nillable="true" ma:displayName="Scheduling End Date" ma:description="" ma:hidden="true" ma:internalName="PublishingExpirationDate">
      <xsd:simpleType>
        <xsd:restriction base="dms:Unknown"/>
      </xsd:simpleType>
    </xsd:element>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3c16c5-445b-44f6-8a87-99b8519cf612" elementFormDefault="qualified">
    <xsd:import namespace="http://schemas.microsoft.com/office/2006/documentManagement/types"/>
    <xsd:import namespace="http://schemas.microsoft.com/office/infopath/2007/PartnerControls"/>
    <xsd:element name="Content_x0020_Owner" ma:index="3" nillable="true" ma:displayName="Content Owner"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625ab5c0cb34b358f04872b6f1c8509" ma:index="8" nillable="true" ma:taxonomy="true" ma:internalName="d625ab5c0cb34b358f04872b6f1c8509" ma:taxonomyFieldName="Record_x0020_Category" ma:displayName="Record Category" ma:readOnly="false" ma:default="1;#Non-Records|3d846496-9784-468b-a503-491a6a2e92c1" ma:fieldId="{d625ab5c-0cb3-4b35-8f04-872b6f1c8509}" ma:sspId="8200bc84-4c82-43ff-b78b-b44d41b61d5b" ma:termSetId="321c74b5-ff18-4995-97db-d2545a64e85e"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813D7168-D30D-4D2A-83BF-FAE03861E7E7}" ma:internalName="TaxCatchAll" ma:showField="CatchAllData" ma:web="{5125ac55-8476-4d7a-b2c6-aec88f301f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13D7168-D30D-4D2A-83BF-FAE03861E7E7}" ma:internalName="TaxCatchAllLabel" ma:readOnly="true" ma:showField="CatchAllDataLabel" ma:web="{5125ac55-8476-4d7a-b2c6-aec88f301ffd}">
      <xsd:complexType>
        <xsd:complexContent>
          <xsd:extension base="dms:MultiChoiceLookup">
            <xsd:sequence>
              <xsd:element name="Value" type="dms:Lookup" maxOccurs="unbounded" minOccurs="0" nillable="true"/>
            </xsd:sequence>
          </xsd:extension>
        </xsd:complexContent>
      </xsd:complexType>
    </xsd:element>
    <xsd:element name="ib90559b42754d83a90983745fd9e720" ma:index="13" nillable="true" ma:taxonomy="true" ma:internalName="ib90559b42754d83a90983745fd9e720" ma:taxonomyFieldName="Security_x0020_Classification" ma:displayName="Security Classification" ma:default="" ma:fieldId="{2b90559b-4275-4d83-a909-83745fd9e720}" ma:sspId="8200bc84-4c82-43ff-b78b-b44d41b61d5b" ma:termSetId="b0e149af-3858-4a80-80c2-154d6ff2e25d" ma:anchorId="00000000-0000-0000-0000-000000000000" ma:open="false" ma:isKeyword="false">
      <xsd:complexType>
        <xsd:sequence>
          <xsd:element ref="pc:Terms" minOccurs="0" maxOccurs="1"/>
        </xsd:sequence>
      </xsd:complexType>
    </xsd:element>
    <xsd:element name="cd610437e9cb4443a7f5ffc7d5ccda03" ma:index="15" nillable="true" ma:taxonomy="true" ma:internalName="cd610437e9cb4443a7f5ffc7d5ccda03" ma:taxonomyFieldName="Record_x0020_Status" ma:displayName="Record Status" ma:readOnly="false" ma:default="2;#Active|18922bef-8cd0-46c1-9a8b-415ea1ebf959" ma:fieldId="{cd610437-e9cb-4443-a7f5-ffc7d5ccda03}" ma:sspId="8200bc84-4c82-43ff-b78b-b44d41b61d5b" ma:termSetId="5217d0c3-cd86-47fe-a226-4e4892bc4e1f" ma:anchorId="bc99b553-276d-402b-84f1-e6cda657983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a286c0-fed9-4df5-8ffa-7c43a0a4ff20" elementFormDefault="qualified">
    <xsd:import namespace="http://schemas.microsoft.com/office/2006/documentManagement/types"/>
    <xsd:import namespace="http://schemas.microsoft.com/office/infopath/2007/PartnerControls"/>
    <xsd:element name="o5e3c757d3e2426b8ab9fa5ca35371ec" ma:index="19" ma:taxonomy="true" ma:internalName="o5e3c757d3e2426b8ab9fa5ca35371ec" ma:taxonomyFieldName="DTCCControlClassification" ma:displayName="DTCC Classification Levels" ma:readOnly="false" ma:default="19;#DTCC Confidential (Yellow)|627045e2-d329-43d6-b478-c8a104533379" ma:fieldId="{85e3c757-d3e2-426b-8ab9-fa5ca35371ec}" ma:sspId="8200bc84-4c82-43ff-b78b-b44d41b61d5b" ma:termSetId="bde935fd-8388-4234-b2f3-c77cbbb21829" ma:anchorId="00000000-0000-0000-0000-000000000000" ma:open="false" ma:isKeyword="false">
      <xsd:complexType>
        <xsd:sequence>
          <xsd:element ref="pc:Terms" minOccurs="0" maxOccurs="1"/>
        </xsd:sequence>
      </xsd:complexType>
    </xsd:element>
    <xsd:element name="c72da681e5894c61b50b719bab529d45" ma:index="20" nillable="true" ma:taxonomy="true" ma:internalName="c72da681e5894c61b50b719bab529d45" ma:taxonomyFieldName="Enterprise_x0020_Keywords" ma:displayName="DTCC Enterprise Keywords" ma:default="" ma:fieldId="{c72da681-e589-4c61-b50b-719bab529d45}" ma:taxonomyMulti="true" ma:sspId="8200bc84-4c82-43ff-b78b-b44d41b61d5b" ma:termSetId="9cdf2795-4bfd-4b0c-9bdd-b8fea1de383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b396cc-0ea2-4d81-b62f-c6eb98caa08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25ac55-8476-4d7a-b2c6-aec88f301ffd"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72da681e5894c61b50b719bab529d45 xmlns="6da286c0-fed9-4df5-8ffa-7c43a0a4ff20">
      <Terms xmlns="http://schemas.microsoft.com/office/infopath/2007/PartnerControls"/>
    </c72da681e5894c61b50b719bab529d45>
    <d625ab5c0cb34b358f04872b6f1c8509 xmlns="713c16c5-445b-44f6-8a87-99b8519cf612">
      <Terms xmlns="http://schemas.microsoft.com/office/infopath/2007/PartnerControls">
        <TermInfo xmlns="http://schemas.microsoft.com/office/infopath/2007/PartnerControls">
          <TermName xmlns="http://schemas.microsoft.com/office/infopath/2007/PartnerControls">Non-Records</TermName>
          <TermId xmlns="http://schemas.microsoft.com/office/infopath/2007/PartnerControls">3d846496-9784-468b-a503-491a6a2e92c1</TermId>
        </TermInfo>
      </Terms>
    </d625ab5c0cb34b358f04872b6f1c8509>
    <ib90559b42754d83a90983745fd9e720 xmlns="713c16c5-445b-44f6-8a87-99b8519cf612">
      <Terms xmlns="http://schemas.microsoft.com/office/infopath/2007/PartnerControls"/>
    </ib90559b42754d83a90983745fd9e720>
    <cd610437e9cb4443a7f5ffc7d5ccda03 xmlns="713c16c5-445b-44f6-8a87-99b8519cf61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18922bef-8cd0-46c1-9a8b-415ea1ebf959</TermId>
        </TermInfo>
      </Terms>
    </cd610437e9cb4443a7f5ffc7d5ccda03>
    <PublishingExpirationDate xmlns="http://schemas.microsoft.com/sharepoint/v3" xsi:nil="true"/>
    <Content_x0020_Owner xmlns="713c16c5-445b-44f6-8a87-99b8519cf612">
      <UserInfo>
        <DisplayName/>
        <AccountId xsi:nil="true"/>
        <AccountType/>
      </UserInfo>
    </Content_x0020_Owner>
    <TaxCatchAll xmlns="713c16c5-445b-44f6-8a87-99b8519cf612">
      <Value>19</Value>
      <Value>2</Value>
      <Value>1</Value>
    </TaxCatchAll>
    <PublishingStartDate xmlns="http://schemas.microsoft.com/sharepoint/v3" xsi:nil="true"/>
    <o5e3c757d3e2426b8ab9fa5ca35371ec xmlns="6da286c0-fed9-4df5-8ffa-7c43a0a4ff20">
      <Terms xmlns="http://schemas.microsoft.com/office/infopath/2007/PartnerControls">
        <TermInfo xmlns="http://schemas.microsoft.com/office/infopath/2007/PartnerControls">
          <TermName xmlns="http://schemas.microsoft.com/office/infopath/2007/PartnerControls">DTCC Confidential (Yellow)</TermName>
          <TermId xmlns="http://schemas.microsoft.com/office/infopath/2007/PartnerControls">627045e2-d329-43d6-b478-c8a104533379</TermId>
        </TermInfo>
      </Terms>
    </o5e3c757d3e2426b8ab9fa5ca35371ec>
  </documentManagement>
</p:properties>
</file>

<file path=customXml/itemProps1.xml><?xml version="1.0" encoding="utf-8"?>
<ds:datastoreItem xmlns:ds="http://schemas.openxmlformats.org/officeDocument/2006/customXml" ds:itemID="{7AB22D2D-7DFC-44E5-925F-711F52537840}"/>
</file>

<file path=customXml/itemProps2.xml><?xml version="1.0" encoding="utf-8"?>
<ds:datastoreItem xmlns:ds="http://schemas.openxmlformats.org/officeDocument/2006/customXml" ds:itemID="{5042C82E-9EF1-40B4-8F99-665DFA68A23C}"/>
</file>

<file path=customXml/itemProps3.xml><?xml version="1.0" encoding="utf-8"?>
<ds:datastoreItem xmlns:ds="http://schemas.openxmlformats.org/officeDocument/2006/customXml" ds:itemID="{D871CEE2-046A-4D7C-A64D-95D3E7C3F86E}"/>
</file>

<file path=docProps/app.xml><?xml version="1.0" encoding="utf-8"?>
<Properties xmlns="http://schemas.openxmlformats.org/officeDocument/2006/extended-properties" xmlns:vt="http://schemas.openxmlformats.org/officeDocument/2006/docPropsVTypes">
  <Template>New MMI Form 2015</Template>
  <TotalTime>1</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DTCC</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RLew</dc:creator>
  <cp:lastModifiedBy>Caraballo, Velmarie</cp:lastModifiedBy>
  <cp:revision>3</cp:revision>
  <cp:lastPrinted>2018-04-25T15:07:00Z</cp:lastPrinted>
  <dcterms:created xsi:type="dcterms:W3CDTF">2019-09-06T14:54:00Z</dcterms:created>
  <dcterms:modified xsi:type="dcterms:W3CDTF">2020-06-05T02:25:00Z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23a16b-a30b-4b34-8886-728ecf81b33e_Enabled">
    <vt:lpwstr>True</vt:lpwstr>
  </property>
  <property fmtid="{D5CDD505-2E9C-101B-9397-08002B2CF9AE}" pid="3" name="MSIP_Label_e823a16b-a30b-4b34-8886-728ecf81b33e_SiteId">
    <vt:lpwstr>0465519d-7f55-4d47-998b-55e2a86f04a8</vt:lpwstr>
  </property>
  <property fmtid="{D5CDD505-2E9C-101B-9397-08002B2CF9AE}" pid="4" name="MSIP_Label_e823a16b-a30b-4b34-8886-728ecf81b33e_Owner">
    <vt:lpwstr>vcaraballo@dtcc.com</vt:lpwstr>
  </property>
  <property fmtid="{D5CDD505-2E9C-101B-9397-08002B2CF9AE}" pid="5" name="MSIP_Label_e823a16b-a30b-4b34-8886-728ecf81b33e_SetDate">
    <vt:lpwstr>2020-06-05T02:25:13.9322359Z</vt:lpwstr>
  </property>
  <property fmtid="{D5CDD505-2E9C-101B-9397-08002B2CF9AE}" pid="6" name="MSIP_Label_e823a16b-a30b-4b34-8886-728ecf81b33e_Name">
    <vt:lpwstr>DTCC Public (White)</vt:lpwstr>
  </property>
  <property fmtid="{D5CDD505-2E9C-101B-9397-08002B2CF9AE}" pid="7" name="MSIP_Label_e823a16b-a30b-4b34-8886-728ecf81b33e_Application">
    <vt:lpwstr>Microsoft Azure Information Protection</vt:lpwstr>
  </property>
  <property fmtid="{D5CDD505-2E9C-101B-9397-08002B2CF9AE}" pid="8" name="MSIP_Label_e823a16b-a30b-4b34-8886-728ecf81b33e_ActionId">
    <vt:lpwstr>1fb52839-f04c-44ae-be6a-945a36c6b2e9</vt:lpwstr>
  </property>
  <property fmtid="{D5CDD505-2E9C-101B-9397-08002B2CF9AE}" pid="9" name="MSIP_Label_e823a16b-a30b-4b34-8886-728ecf81b33e_Extended_MSFT_Method">
    <vt:lpwstr>Manual</vt:lpwstr>
  </property>
  <property fmtid="{D5CDD505-2E9C-101B-9397-08002B2CF9AE}" pid="10" name="MSIP_Label_242c581c-cd59-41e0-bc87-8ec6be11c54e_Enabled">
    <vt:lpwstr>True</vt:lpwstr>
  </property>
  <property fmtid="{D5CDD505-2E9C-101B-9397-08002B2CF9AE}" pid="11" name="MSIP_Label_242c581c-cd59-41e0-bc87-8ec6be11c54e_SiteId">
    <vt:lpwstr>0465519d-7f55-4d47-998b-55e2a86f04a8</vt:lpwstr>
  </property>
  <property fmtid="{D5CDD505-2E9C-101B-9397-08002B2CF9AE}" pid="12" name="MSIP_Label_242c581c-cd59-41e0-bc87-8ec6be11c54e_Owner">
    <vt:lpwstr>vcaraballo@dtcc.com</vt:lpwstr>
  </property>
  <property fmtid="{D5CDD505-2E9C-101B-9397-08002B2CF9AE}" pid="13" name="MSIP_Label_242c581c-cd59-41e0-bc87-8ec6be11c54e_SetDate">
    <vt:lpwstr>2020-06-05T02:25:13.9322359Z</vt:lpwstr>
  </property>
  <property fmtid="{D5CDD505-2E9C-101B-9397-08002B2CF9AE}" pid="14" name="MSIP_Label_242c581c-cd59-41e0-bc87-8ec6be11c54e_Name">
    <vt:lpwstr>Default Marking</vt:lpwstr>
  </property>
  <property fmtid="{D5CDD505-2E9C-101B-9397-08002B2CF9AE}" pid="15" name="MSIP_Label_242c581c-cd59-41e0-bc87-8ec6be11c54e_Application">
    <vt:lpwstr>Microsoft Azure Information Protection</vt:lpwstr>
  </property>
  <property fmtid="{D5CDD505-2E9C-101B-9397-08002B2CF9AE}" pid="16" name="MSIP_Label_242c581c-cd59-41e0-bc87-8ec6be11c54e_ActionId">
    <vt:lpwstr>1fb52839-f04c-44ae-be6a-945a36c6b2e9</vt:lpwstr>
  </property>
  <property fmtid="{D5CDD505-2E9C-101B-9397-08002B2CF9AE}" pid="17" name="MSIP_Label_242c581c-cd59-41e0-bc87-8ec6be11c54e_Parent">
    <vt:lpwstr>e823a16b-a30b-4b34-8886-728ecf81b33e</vt:lpwstr>
  </property>
  <property fmtid="{D5CDD505-2E9C-101B-9397-08002B2CF9AE}" pid="18" name="MSIP_Label_242c581c-cd59-41e0-bc87-8ec6be11c54e_Extended_MSFT_Method">
    <vt:lpwstr>Manual</vt:lpwstr>
  </property>
  <property fmtid="{D5CDD505-2E9C-101B-9397-08002B2CF9AE}" pid="19" name="Sensitivity">
    <vt:lpwstr>DTCC Public (White) Default Marking</vt:lpwstr>
  </property>
  <property fmtid="{D5CDD505-2E9C-101B-9397-08002B2CF9AE}" pid="20" name="ContentTypeId">
    <vt:lpwstr>0x01010088CD096B25F74848AC79CEB9EA4831D8</vt:lpwstr>
  </property>
</Properties>
</file>